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0459B" w14:textId="77777777" w:rsidR="00704A9B" w:rsidRPr="00704A9B" w:rsidRDefault="00704A9B" w:rsidP="00704A9B">
      <w:pPr>
        <w:autoSpaceDE w:val="0"/>
        <w:autoSpaceDN w:val="0"/>
        <w:adjustRightInd w:val="0"/>
        <w:spacing w:after="0" w:line="240" w:lineRule="auto"/>
        <w:jc w:val="center"/>
        <w:rPr>
          <w:rFonts w:ascii="Calibri" w:eastAsia="Calibri" w:hAnsi="Calibri" w:cs="Calibri"/>
          <w:b/>
          <w:bCs/>
          <w:sz w:val="24"/>
          <w:szCs w:val="24"/>
        </w:rPr>
      </w:pPr>
      <w:r w:rsidRPr="00704A9B">
        <w:rPr>
          <w:rFonts w:ascii="Calibri" w:eastAsia="Calibri" w:hAnsi="Calibri" w:cs="Calibri"/>
          <w:b/>
          <w:bCs/>
          <w:sz w:val="24"/>
          <w:szCs w:val="24"/>
        </w:rPr>
        <w:t>BACKGROUND NOTES FOR PARENTS AND CARERS</w:t>
      </w:r>
    </w:p>
    <w:p w14:paraId="3B7B0215" w14:textId="77777777" w:rsidR="00704A9B" w:rsidRPr="00704A9B" w:rsidRDefault="00704A9B" w:rsidP="00704A9B">
      <w:pPr>
        <w:autoSpaceDE w:val="0"/>
        <w:autoSpaceDN w:val="0"/>
        <w:adjustRightInd w:val="0"/>
        <w:spacing w:after="0" w:line="240" w:lineRule="auto"/>
        <w:jc w:val="center"/>
        <w:rPr>
          <w:rFonts w:ascii="Calibri" w:eastAsia="Calibri" w:hAnsi="Calibri" w:cs="Calibri"/>
          <w:i/>
          <w:iCs/>
          <w:color w:val="000000"/>
          <w:spacing w:val="-2"/>
          <w:sz w:val="24"/>
          <w:szCs w:val="24"/>
        </w:rPr>
      </w:pPr>
    </w:p>
    <w:p w14:paraId="790BB0FF" w14:textId="77777777" w:rsidR="00704A9B" w:rsidRPr="00704A9B" w:rsidRDefault="00704A9B" w:rsidP="00704A9B">
      <w:pPr>
        <w:spacing w:after="0" w:line="240" w:lineRule="auto"/>
        <w:jc w:val="both"/>
        <w:rPr>
          <w:rFonts w:ascii="Calibri" w:eastAsia="Calibri" w:hAnsi="Calibri" w:cs="Calibri"/>
          <w:b/>
          <w:spacing w:val="-1"/>
          <w:sz w:val="24"/>
          <w:szCs w:val="24"/>
          <w:u w:val="single"/>
        </w:rPr>
      </w:pPr>
      <w:r w:rsidRPr="00704A9B">
        <w:rPr>
          <w:rFonts w:ascii="Calibri" w:eastAsia="Calibri" w:hAnsi="Calibri" w:cs="Calibri"/>
          <w:b/>
          <w:spacing w:val="-1"/>
          <w:sz w:val="24"/>
          <w:szCs w:val="24"/>
          <w:u w:val="single"/>
        </w:rPr>
        <w:t>About the Theme – The Sacrament of Reconciliation</w:t>
      </w:r>
    </w:p>
    <w:p w14:paraId="509230E1" w14:textId="77777777" w:rsidR="00704A9B" w:rsidRPr="00704A9B" w:rsidRDefault="00704A9B" w:rsidP="00704A9B">
      <w:pPr>
        <w:spacing w:after="0" w:line="240" w:lineRule="auto"/>
        <w:jc w:val="both"/>
        <w:rPr>
          <w:rFonts w:ascii="Calibri" w:eastAsia="Calibri" w:hAnsi="Calibri" w:cs="Calibri"/>
          <w:spacing w:val="-1"/>
          <w:sz w:val="24"/>
          <w:szCs w:val="24"/>
        </w:rPr>
      </w:pPr>
    </w:p>
    <w:p w14:paraId="136A0687"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To help us understand this Sacrament we need to know a little bit about a Sacrament.</w:t>
      </w:r>
    </w:p>
    <w:p w14:paraId="658913E6"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A sacrament is something that uses signs – usually a combination of words and actions, that have a message for those who are celebrating it; they give them a gift. This gift (which Catholics call grace) is given by Jesus whom they meet in the Sacrament, to strengthen their relationship with him.  Through the Sacraments God helps Catholics grow in friendship with him. </w:t>
      </w:r>
    </w:p>
    <w:p w14:paraId="56CD5ADC" w14:textId="77777777" w:rsidR="00704A9B" w:rsidRPr="00704A9B" w:rsidRDefault="00704A9B" w:rsidP="00704A9B">
      <w:pPr>
        <w:spacing w:after="0" w:line="240" w:lineRule="auto"/>
        <w:rPr>
          <w:rFonts w:ascii="Calibri" w:eastAsia="Calibri" w:hAnsi="Calibri" w:cs="Calibri"/>
          <w:sz w:val="24"/>
          <w:szCs w:val="24"/>
        </w:rPr>
      </w:pPr>
    </w:p>
    <w:p w14:paraId="1F2390E0"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Sacrament of Reconciliation is known by various names: </w:t>
      </w:r>
    </w:p>
    <w:p w14:paraId="3279AAE1"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Confession</w:t>
      </w:r>
      <w:r w:rsidRPr="00704A9B">
        <w:rPr>
          <w:rFonts w:ascii="Calibri" w:eastAsia="Calibri" w:hAnsi="Calibri" w:cs="Calibri"/>
          <w:sz w:val="24"/>
          <w:szCs w:val="24"/>
        </w:rPr>
        <w:t>: This emphasises the confession of sins to a priest.</w:t>
      </w:r>
    </w:p>
    <w:p w14:paraId="009D5AD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Forgiveness</w:t>
      </w:r>
      <w:r w:rsidRPr="00704A9B">
        <w:rPr>
          <w:rFonts w:ascii="Calibri" w:eastAsia="Calibri" w:hAnsi="Calibri" w:cs="Calibri"/>
          <w:sz w:val="24"/>
          <w:szCs w:val="24"/>
        </w:rPr>
        <w:t>: This emphasises the belief that through the priest’s prayer of absolution God grants the forgiveness of sin.</w:t>
      </w:r>
    </w:p>
    <w:p w14:paraId="2FB2F9E5"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Conversion</w:t>
      </w:r>
      <w:r w:rsidRPr="00704A9B">
        <w:rPr>
          <w:rFonts w:ascii="Calibri" w:eastAsia="Calibri" w:hAnsi="Calibri" w:cs="Calibri"/>
          <w:sz w:val="24"/>
          <w:szCs w:val="24"/>
        </w:rPr>
        <w:t>: This emphasises the call to return to the Father from whom one has strayed through sin.</w:t>
      </w:r>
    </w:p>
    <w:p w14:paraId="00298F7A"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Reconciliation</w:t>
      </w:r>
      <w:r w:rsidRPr="00704A9B">
        <w:rPr>
          <w:rFonts w:ascii="Calibri" w:eastAsia="Calibri" w:hAnsi="Calibri" w:cs="Calibri"/>
          <w:sz w:val="24"/>
          <w:szCs w:val="24"/>
        </w:rPr>
        <w:t>: This emphasis that through the Sacrament the penitent is reconciled to God, and to each other.</w:t>
      </w:r>
    </w:p>
    <w:p w14:paraId="5571ECA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Penance</w:t>
      </w:r>
      <w:r w:rsidRPr="00704A9B">
        <w:rPr>
          <w:rFonts w:ascii="Calibri" w:eastAsia="Calibri" w:hAnsi="Calibri" w:cs="Calibri"/>
          <w:sz w:val="24"/>
          <w:szCs w:val="24"/>
        </w:rPr>
        <w:t>: This is the official title given to the sacrament and emphasises the need for the penitent to do penance to repair any damage their sins may have done.</w:t>
      </w:r>
    </w:p>
    <w:p w14:paraId="0E90ED79"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p>
    <w:p w14:paraId="68F2EB82"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In the Sacrament of Reconciliation the key signs are:</w:t>
      </w:r>
    </w:p>
    <w:p w14:paraId="4A41CF0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words of absolution</w:t>
      </w:r>
      <w:r w:rsidRPr="00704A9B">
        <w:rPr>
          <w:rFonts w:ascii="Calibri" w:eastAsia="Calibri" w:hAnsi="Calibri" w:cs="Calibri"/>
          <w:iCs/>
          <w:color w:val="000000"/>
          <w:spacing w:val="-2"/>
          <w:sz w:val="24"/>
          <w:szCs w:val="24"/>
        </w:rPr>
        <w:t xml:space="preserve"> which removes a person’s sins.</w:t>
      </w:r>
    </w:p>
    <w:p w14:paraId="59B0934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laying on of hands</w:t>
      </w:r>
      <w:r w:rsidRPr="00704A9B">
        <w:rPr>
          <w:rFonts w:ascii="Calibri" w:eastAsia="Calibri" w:hAnsi="Calibri" w:cs="Calibri"/>
          <w:sz w:val="24"/>
          <w:szCs w:val="24"/>
        </w:rPr>
        <w:t xml:space="preserve"> which occurs many times during the sacraments to symbolise the giving of strength and power. When the sign is used in the Sacrament of Reconciliation, it reminds us of the times when Jesus laid his hands on the sick and healed them.</w:t>
      </w:r>
    </w:p>
    <w:p w14:paraId="660F63DC"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Through these signs Jesus heals the person of sin and reunites them with God and God’s family – the Church.</w:t>
      </w:r>
    </w:p>
    <w:p w14:paraId="7776D0ED"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243A046B"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sz w:val="24"/>
          <w:szCs w:val="24"/>
        </w:rPr>
        <w:t xml:space="preserve">This Sacrament was given by Jesus after the resurrection when he said to his apostles ‘Whose sins you forgive they are forgiven; for those whose sins you retain they are retained’. It was through these words that Jesus gave his Church the power to forgive sin and to reconcile sinners. </w:t>
      </w:r>
      <w:r w:rsidRPr="00704A9B">
        <w:rPr>
          <w:rFonts w:ascii="Calibri" w:eastAsia="Calibri" w:hAnsi="Calibri" w:cs="Calibri"/>
          <w:sz w:val="24"/>
          <w:szCs w:val="24"/>
        </w:rPr>
        <w:br/>
      </w:r>
    </w:p>
    <w:p w14:paraId="60C83B23"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The Sac</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ament of </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econciliation brings those who receive it back </w:t>
      </w:r>
      <w:r w:rsidRPr="00704A9B">
        <w:rPr>
          <w:rFonts w:ascii="Calibri" w:eastAsia="Calibri" w:hAnsi="Calibri" w:cs="Calibri"/>
          <w:spacing w:val="-2"/>
          <w:sz w:val="24"/>
          <w:szCs w:val="24"/>
        </w:rPr>
        <w:t>t</w:t>
      </w:r>
      <w:r w:rsidRPr="00704A9B">
        <w:rPr>
          <w:rFonts w:ascii="Calibri" w:eastAsia="Calibri" w:hAnsi="Calibri" w:cs="Calibri"/>
          <w:sz w:val="24"/>
          <w:szCs w:val="24"/>
        </w:rPr>
        <w:t xml:space="preserve">o God, </w:t>
      </w:r>
      <w:r w:rsidRPr="00704A9B">
        <w:rPr>
          <w:rFonts w:ascii="Calibri" w:eastAsia="Calibri" w:hAnsi="Calibri" w:cs="Calibri"/>
          <w:spacing w:val="-2"/>
          <w:sz w:val="24"/>
          <w:szCs w:val="24"/>
        </w:rPr>
        <w:t>w</w:t>
      </w:r>
      <w:r w:rsidRPr="00704A9B">
        <w:rPr>
          <w:rFonts w:ascii="Calibri" w:eastAsia="Calibri" w:hAnsi="Calibri" w:cs="Calibri"/>
          <w:sz w:val="24"/>
          <w:szCs w:val="24"/>
        </w:rPr>
        <w:t xml:space="preserve">ho </w:t>
      </w:r>
      <w:r w:rsidRPr="00704A9B">
        <w:rPr>
          <w:rFonts w:ascii="Calibri" w:eastAsia="Calibri" w:hAnsi="Calibri" w:cs="Calibri"/>
          <w:spacing w:val="-3"/>
          <w:sz w:val="24"/>
          <w:szCs w:val="24"/>
        </w:rPr>
        <w:t>f</w:t>
      </w:r>
      <w:r w:rsidRPr="00704A9B">
        <w:rPr>
          <w:rFonts w:ascii="Calibri" w:eastAsia="Calibri" w:hAnsi="Calibri" w:cs="Calibri"/>
          <w:sz w:val="24"/>
          <w:szCs w:val="24"/>
        </w:rPr>
        <w:t>o</w:t>
      </w:r>
      <w:r w:rsidRPr="00704A9B">
        <w:rPr>
          <w:rFonts w:ascii="Calibri" w:eastAsia="Calibri" w:hAnsi="Calibri" w:cs="Calibri"/>
          <w:spacing w:val="-2"/>
          <w:sz w:val="24"/>
          <w:szCs w:val="24"/>
        </w:rPr>
        <w:t>r</w:t>
      </w:r>
      <w:r w:rsidRPr="00704A9B">
        <w:rPr>
          <w:rFonts w:ascii="Calibri" w:eastAsia="Calibri" w:hAnsi="Calibri" w:cs="Calibri"/>
          <w:sz w:val="24"/>
          <w:szCs w:val="24"/>
        </w:rPr>
        <w:t>g</w:t>
      </w:r>
      <w:r w:rsidRPr="00704A9B">
        <w:rPr>
          <w:rFonts w:ascii="Calibri" w:eastAsia="Calibri" w:hAnsi="Calibri" w:cs="Calibri"/>
          <w:spacing w:val="-4"/>
          <w:sz w:val="24"/>
          <w:szCs w:val="24"/>
        </w:rPr>
        <w:t>iv</w:t>
      </w:r>
      <w:r w:rsidRPr="00704A9B">
        <w:rPr>
          <w:rFonts w:ascii="Calibri" w:eastAsia="Calibri" w:hAnsi="Calibri" w:cs="Calibri"/>
          <w:sz w:val="24"/>
          <w:szCs w:val="24"/>
        </w:rPr>
        <w:t>es them and abso</w:t>
      </w:r>
      <w:r w:rsidRPr="00704A9B">
        <w:rPr>
          <w:rFonts w:ascii="Calibri" w:eastAsia="Calibri" w:hAnsi="Calibri" w:cs="Calibri"/>
          <w:spacing w:val="-4"/>
          <w:sz w:val="24"/>
          <w:szCs w:val="24"/>
        </w:rPr>
        <w:t>lv</w:t>
      </w:r>
      <w:r w:rsidRPr="00704A9B">
        <w:rPr>
          <w:rFonts w:ascii="Calibri" w:eastAsia="Calibri" w:hAnsi="Calibri" w:cs="Calibri"/>
          <w:sz w:val="24"/>
          <w:szCs w:val="24"/>
        </w:rPr>
        <w:t>es them f</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om their sins. During the Sacrament of Reconciliation the Church celebrates the gentle love and mercy of God which is illustrated in parables such as The Lost Sheep and The Prodigal Son. The Sacrament calls people to confess sins, seek forgiveness and be reconciled to God and to one another. It is a celebration because while Catholics are sorry for their sins, they know that, no matter how badly their friendship with God has been damaged, God still loves and heals the sinner.  </w:t>
      </w:r>
    </w:p>
    <w:p w14:paraId="7C918561" w14:textId="77777777" w:rsidR="00704A9B" w:rsidRPr="00704A9B" w:rsidRDefault="00704A9B" w:rsidP="00704A9B">
      <w:pPr>
        <w:spacing w:after="0" w:line="240" w:lineRule="auto"/>
        <w:rPr>
          <w:rFonts w:ascii="Calibri" w:eastAsia="Calibri" w:hAnsi="Calibri" w:cs="Calibri"/>
          <w:sz w:val="24"/>
          <w:szCs w:val="24"/>
        </w:rPr>
      </w:pPr>
    </w:p>
    <w:p w14:paraId="75B6C801" w14:textId="77777777" w:rsidR="00704A9B" w:rsidRPr="00704A9B" w:rsidRDefault="00704A9B" w:rsidP="00704A9B">
      <w:pPr>
        <w:spacing w:after="0" w:line="240" w:lineRule="auto"/>
        <w:jc w:val="center"/>
        <w:rPr>
          <w:rFonts w:ascii="Calibri" w:eastAsia="Calibri" w:hAnsi="Calibri" w:cs="Calibri"/>
          <w:b/>
          <w:bCs/>
          <w:sz w:val="24"/>
          <w:szCs w:val="24"/>
        </w:rPr>
      </w:pPr>
      <w:r w:rsidRPr="00704A9B">
        <w:rPr>
          <w:rFonts w:ascii="Calibri" w:eastAsia="Calibri" w:hAnsi="Calibri" w:cs="Calibri"/>
          <w:sz w:val="24"/>
          <w:szCs w:val="24"/>
        </w:rPr>
        <w:t xml:space="preserve">For Catholics the Sacrament of Reconciliation is a source of joy and comfort. In the Sacrament they experience time and time again the extraordinary love of God. </w:t>
      </w:r>
      <w:r w:rsidRPr="00704A9B">
        <w:rPr>
          <w:rFonts w:ascii="Calibri" w:eastAsia="Calibri" w:hAnsi="Calibri" w:cs="Calibri"/>
          <w:b/>
          <w:bCs/>
          <w:sz w:val="24"/>
          <w:szCs w:val="24"/>
        </w:rPr>
        <w:br w:type="page"/>
      </w:r>
      <w:r w:rsidRPr="00704A9B">
        <w:rPr>
          <w:rFonts w:ascii="Calibri" w:eastAsia="Calibri" w:hAnsi="Calibri" w:cs="Calibri"/>
          <w:b/>
          <w:bCs/>
          <w:sz w:val="24"/>
          <w:szCs w:val="24"/>
        </w:rPr>
        <w:lastRenderedPageBreak/>
        <w:t>CELEBRATION OF THE SACRAMENT OF RECONCILIATION</w:t>
      </w:r>
    </w:p>
    <w:p w14:paraId="0023D29E" w14:textId="77777777" w:rsidR="00704A9B" w:rsidRPr="00704A9B" w:rsidRDefault="00704A9B" w:rsidP="00704A9B">
      <w:pPr>
        <w:autoSpaceDE w:val="0"/>
        <w:autoSpaceDN w:val="0"/>
        <w:adjustRightInd w:val="0"/>
        <w:spacing w:after="0" w:line="240" w:lineRule="auto"/>
        <w:rPr>
          <w:rFonts w:ascii="Calibri" w:eastAsia="Calibri" w:hAnsi="Calibri" w:cs="Calibri"/>
          <w:b/>
          <w:bCs/>
          <w:sz w:val="24"/>
          <w:szCs w:val="24"/>
        </w:rPr>
      </w:pPr>
    </w:p>
    <w:p w14:paraId="79539B70"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bCs/>
          <w:sz w:val="24"/>
          <w:szCs w:val="24"/>
        </w:rPr>
        <w:t xml:space="preserve">Catholics prepare for the sacrament by thinking about what to say to the priest. They may pray to the Holy Spirit to give them strength, guidance and courage to make a sincere and honest confession. Then </w:t>
      </w:r>
      <w:r w:rsidRPr="00704A9B">
        <w:rPr>
          <w:rFonts w:ascii="Calibri" w:eastAsia="Calibri" w:hAnsi="Calibri" w:cs="Calibri"/>
          <w:sz w:val="24"/>
          <w:szCs w:val="24"/>
        </w:rPr>
        <w:t>Catholics make an examination of conscience.</w:t>
      </w:r>
      <w:r w:rsidRPr="00704A9B">
        <w:rPr>
          <w:rFonts w:ascii="Calibri" w:eastAsia="Calibri" w:hAnsi="Calibri" w:cs="Calibri"/>
          <w:spacing w:val="-19"/>
          <w:sz w:val="24"/>
          <w:szCs w:val="24"/>
        </w:rPr>
        <w:t xml:space="preserve"> Y</w:t>
      </w:r>
      <w:r w:rsidRPr="00704A9B">
        <w:rPr>
          <w:rFonts w:ascii="Calibri" w:eastAsia="Calibri" w:hAnsi="Calibri" w:cs="Calibri"/>
          <w:sz w:val="24"/>
          <w:szCs w:val="24"/>
        </w:rPr>
        <w:t>our conscience is the sense of ri</w:t>
      </w:r>
      <w:r w:rsidRPr="00704A9B">
        <w:rPr>
          <w:rFonts w:ascii="Calibri" w:eastAsia="Calibri" w:hAnsi="Calibri" w:cs="Calibri"/>
          <w:spacing w:val="-2"/>
          <w:sz w:val="24"/>
          <w:szCs w:val="24"/>
        </w:rPr>
        <w:t>g</w:t>
      </w:r>
      <w:r w:rsidRPr="00704A9B">
        <w:rPr>
          <w:rFonts w:ascii="Calibri" w:eastAsia="Calibri" w:hAnsi="Calibri" w:cs="Calibri"/>
          <w:sz w:val="24"/>
          <w:szCs w:val="24"/>
        </w:rPr>
        <w:t>ht and w</w:t>
      </w:r>
      <w:r w:rsidRPr="00704A9B">
        <w:rPr>
          <w:rFonts w:ascii="Calibri" w:eastAsia="Calibri" w:hAnsi="Calibri" w:cs="Calibri"/>
          <w:spacing w:val="-3"/>
          <w:sz w:val="24"/>
          <w:szCs w:val="24"/>
        </w:rPr>
        <w:t>r</w:t>
      </w:r>
      <w:r w:rsidRPr="00704A9B">
        <w:rPr>
          <w:rFonts w:ascii="Calibri" w:eastAsia="Calibri" w:hAnsi="Calibri" w:cs="Calibri"/>
          <w:sz w:val="24"/>
          <w:szCs w:val="24"/>
        </w:rPr>
        <w:t xml:space="preserve">ong that is inside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ou</w:t>
      </w:r>
      <w:r w:rsidRPr="00704A9B">
        <w:rPr>
          <w:rFonts w:ascii="Calibri" w:eastAsia="Calibri" w:hAnsi="Calibri" w:cs="Calibri"/>
          <w:sz w:val="24"/>
          <w:szCs w:val="24"/>
        </w:rPr>
        <w:t>,</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an</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help</w:t>
      </w:r>
      <w:r w:rsidRPr="00704A9B">
        <w:rPr>
          <w:rFonts w:ascii="Calibri" w:eastAsia="Calibri" w:hAnsi="Calibri" w:cs="Calibri"/>
          <w:sz w:val="24"/>
          <w:szCs w:val="24"/>
        </w:rPr>
        <w:t>s</w:t>
      </w:r>
      <w:r w:rsidRPr="00704A9B">
        <w:rPr>
          <w:rFonts w:ascii="Calibri" w:eastAsia="Calibri" w:hAnsi="Calibri" w:cs="Calibri"/>
          <w:spacing w:val="-2"/>
          <w:sz w:val="24"/>
          <w:szCs w:val="24"/>
        </w:rPr>
        <w:t xml:space="preserv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w:t>
      </w:r>
      <w:r w:rsidRPr="00704A9B">
        <w:rPr>
          <w:rFonts w:ascii="Calibri" w:eastAsia="Calibri" w:hAnsi="Calibri" w:cs="Calibri"/>
          <w:sz w:val="24"/>
          <w:szCs w:val="24"/>
        </w:rPr>
        <w:t>u</w:t>
      </w:r>
      <w:r w:rsidRPr="00704A9B">
        <w:rPr>
          <w:rFonts w:ascii="Calibri" w:eastAsia="Calibri" w:hAnsi="Calibri" w:cs="Calibri"/>
          <w:spacing w:val="-2"/>
          <w:sz w:val="24"/>
          <w:szCs w:val="24"/>
        </w:rPr>
        <w:t xml:space="preserve"> </w:t>
      </w:r>
      <w:r w:rsidRPr="00704A9B">
        <w:rPr>
          <w:rFonts w:ascii="Calibri" w:eastAsia="Calibri" w:hAnsi="Calibri" w:cs="Calibri"/>
          <w:spacing w:val="-3"/>
          <w:sz w:val="24"/>
          <w:szCs w:val="24"/>
        </w:rPr>
        <w:t>t</w:t>
      </w:r>
      <w:r w:rsidRPr="00704A9B">
        <w:rPr>
          <w:rFonts w:ascii="Calibri" w:eastAsia="Calibri" w:hAnsi="Calibri" w:cs="Calibri"/>
          <w:sz w:val="24"/>
          <w:szCs w:val="24"/>
        </w:rPr>
        <w:t>o</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ma</w:t>
      </w:r>
      <w:r w:rsidRPr="00704A9B">
        <w:rPr>
          <w:rFonts w:ascii="Calibri" w:eastAsia="Calibri" w:hAnsi="Calibri" w:cs="Calibri"/>
          <w:spacing w:val="-5"/>
          <w:sz w:val="24"/>
          <w:szCs w:val="24"/>
        </w:rPr>
        <w:t>k</w:t>
      </w:r>
      <w:r w:rsidRPr="00704A9B">
        <w:rPr>
          <w:rFonts w:ascii="Calibri" w:eastAsia="Calibri" w:hAnsi="Calibri" w:cs="Calibri"/>
          <w:sz w:val="24"/>
          <w:szCs w:val="24"/>
        </w:rPr>
        <w:t>e</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goo</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choices.</w:t>
      </w:r>
      <w:r w:rsidRPr="00704A9B">
        <w:rPr>
          <w:rFonts w:ascii="Calibri" w:eastAsia="Calibri" w:hAnsi="Calibri" w:cs="Calibri"/>
          <w:sz w:val="24"/>
          <w:szCs w:val="24"/>
        </w:rPr>
        <w:t xml:space="preserve"> During an examination of conscience the penitent (the person receiving the sacrament) thinks about </w:t>
      </w:r>
      <w:r w:rsidRPr="00704A9B">
        <w:rPr>
          <w:rFonts w:ascii="Calibri" w:eastAsia="Calibri" w:hAnsi="Calibri" w:cs="Calibri"/>
          <w:spacing w:val="-2"/>
          <w:sz w:val="24"/>
          <w:szCs w:val="24"/>
        </w:rPr>
        <w:t>w</w:t>
      </w:r>
      <w:r w:rsidRPr="00704A9B">
        <w:rPr>
          <w:rFonts w:ascii="Calibri" w:eastAsia="Calibri" w:hAnsi="Calibri" w:cs="Calibri"/>
          <w:sz w:val="24"/>
          <w:szCs w:val="24"/>
        </w:rPr>
        <w:t>hat th</w:t>
      </w:r>
      <w:r w:rsidRPr="00704A9B">
        <w:rPr>
          <w:rFonts w:ascii="Calibri" w:eastAsia="Calibri" w:hAnsi="Calibri" w:cs="Calibri"/>
          <w:spacing w:val="-2"/>
          <w:sz w:val="24"/>
          <w:szCs w:val="24"/>
        </w:rPr>
        <w:t>e</w:t>
      </w:r>
      <w:r w:rsidRPr="00704A9B">
        <w:rPr>
          <w:rFonts w:ascii="Calibri" w:eastAsia="Calibri" w:hAnsi="Calibri" w:cs="Calibri"/>
          <w:sz w:val="24"/>
          <w:szCs w:val="24"/>
        </w:rPr>
        <w:t>y</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h</w:t>
      </w:r>
      <w:r w:rsidRPr="00704A9B">
        <w:rPr>
          <w:rFonts w:ascii="Calibri" w:eastAsia="Calibri" w:hAnsi="Calibri" w:cs="Calibri"/>
          <w:spacing w:val="-4"/>
          <w:sz w:val="24"/>
          <w:szCs w:val="24"/>
        </w:rPr>
        <w:t>av</w:t>
      </w:r>
      <w:r w:rsidRPr="00704A9B">
        <w:rPr>
          <w:rFonts w:ascii="Calibri" w:eastAsia="Calibri" w:hAnsi="Calibri" w:cs="Calibri"/>
          <w:sz w:val="24"/>
          <w:szCs w:val="24"/>
        </w:rPr>
        <w:t>e done and the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3"/>
          <w:sz w:val="24"/>
          <w:szCs w:val="24"/>
        </w:rPr>
        <w:t>f</w:t>
      </w:r>
      <w:r w:rsidRPr="00704A9B">
        <w:rPr>
          <w:rFonts w:ascii="Calibri" w:eastAsia="Calibri" w:hAnsi="Calibri" w:cs="Calibri"/>
          <w:sz w:val="24"/>
          <w:szCs w:val="24"/>
        </w:rPr>
        <w:t>or</w:t>
      </w:r>
      <w:r w:rsidRPr="00704A9B">
        <w:rPr>
          <w:rFonts w:ascii="Calibri" w:eastAsia="Calibri" w:hAnsi="Calibri" w:cs="Calibri"/>
          <w:spacing w:val="-3"/>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th</w:t>
      </w:r>
      <w:r w:rsidRPr="00704A9B">
        <w:rPr>
          <w:rFonts w:ascii="Calibri" w:eastAsia="Calibri" w:hAnsi="Calibri" w:cs="Calibri"/>
          <w:spacing w:val="-2"/>
          <w:sz w:val="24"/>
          <w:szCs w:val="24"/>
        </w:rPr>
        <w:t>e</w:t>
      </w:r>
      <w:r w:rsidRPr="00704A9B">
        <w:rPr>
          <w:rFonts w:ascii="Calibri" w:eastAsia="Calibri" w:hAnsi="Calibri" w:cs="Calibri"/>
          <w:sz w:val="24"/>
          <w:szCs w:val="24"/>
        </w:rPr>
        <w:t>y 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sorr</w:t>
      </w:r>
      <w:r w:rsidRPr="00704A9B">
        <w:rPr>
          <w:rFonts w:ascii="Calibri" w:eastAsia="Calibri" w:hAnsi="Calibri" w:cs="Calibri"/>
          <w:spacing w:val="-18"/>
          <w:sz w:val="24"/>
          <w:szCs w:val="24"/>
        </w:rPr>
        <w:t>y</w:t>
      </w:r>
      <w:r w:rsidRPr="00704A9B">
        <w:rPr>
          <w:rFonts w:ascii="Calibri" w:eastAsia="Calibri" w:hAnsi="Calibri" w:cs="Calibri"/>
          <w:sz w:val="24"/>
          <w:szCs w:val="24"/>
        </w:rPr>
        <w:t>.</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The</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done</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on</w:t>
      </w:r>
      <w:r w:rsidRPr="00704A9B">
        <w:rPr>
          <w:rFonts w:ascii="Calibri" w:eastAsia="Calibri" w:hAnsi="Calibri" w:cs="Calibri"/>
          <w:spacing w:val="-2"/>
          <w:sz w:val="24"/>
          <w:szCs w:val="24"/>
        </w:rPr>
        <w:t xml:space="preserve"> </w:t>
      </w:r>
      <w:r w:rsidRPr="00704A9B">
        <w:rPr>
          <w:rFonts w:ascii="Calibri" w:eastAsia="Calibri" w:hAnsi="Calibri" w:cs="Calibri"/>
          <w:sz w:val="24"/>
          <w:szCs w:val="24"/>
        </w:rPr>
        <w:t>purpose a</w:t>
      </w:r>
      <w:r w:rsidRPr="00704A9B">
        <w:rPr>
          <w:rFonts w:ascii="Calibri" w:eastAsia="Calibri" w:hAnsi="Calibri" w:cs="Calibri"/>
          <w:spacing w:val="-3"/>
          <w:sz w:val="24"/>
          <w:szCs w:val="24"/>
        </w:rPr>
        <w:t>r</w:t>
      </w:r>
      <w:r w:rsidRPr="00704A9B">
        <w:rPr>
          <w:rFonts w:ascii="Calibri" w:eastAsia="Calibri" w:hAnsi="Calibri" w:cs="Calibri"/>
          <w:sz w:val="24"/>
          <w:szCs w:val="24"/>
        </w:rPr>
        <w:t>e sins – that is something that spoils or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friendship with God and with other people. Sin is a</w:t>
      </w:r>
      <w:r w:rsidRPr="00704A9B">
        <w:rPr>
          <w:rFonts w:ascii="Calibri" w:eastAsia="Calibri" w:hAnsi="Calibri" w:cs="Calibri"/>
          <w:spacing w:val="-4"/>
          <w:sz w:val="24"/>
          <w:szCs w:val="24"/>
        </w:rPr>
        <w:t>n</w:t>
      </w:r>
      <w:r w:rsidRPr="00704A9B">
        <w:rPr>
          <w:rFonts w:ascii="Calibri" w:eastAsia="Calibri" w:hAnsi="Calibri" w:cs="Calibri"/>
          <w:sz w:val="24"/>
          <w:szCs w:val="24"/>
        </w:rPr>
        <w:t>ything that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God’s l</w:t>
      </w:r>
      <w:r w:rsidRPr="00704A9B">
        <w:rPr>
          <w:rFonts w:ascii="Calibri" w:eastAsia="Calibri" w:hAnsi="Calibri" w:cs="Calibri"/>
          <w:spacing w:val="-3"/>
          <w:sz w:val="24"/>
          <w:szCs w:val="24"/>
        </w:rPr>
        <w:t>a</w:t>
      </w:r>
      <w:r w:rsidRPr="00704A9B">
        <w:rPr>
          <w:rFonts w:ascii="Calibri" w:eastAsia="Calibri" w:hAnsi="Calibri" w:cs="Calibri"/>
          <w:sz w:val="24"/>
          <w:szCs w:val="24"/>
        </w:rPr>
        <w:t>w of l</w:t>
      </w:r>
      <w:r w:rsidRPr="00704A9B">
        <w:rPr>
          <w:rFonts w:ascii="Calibri" w:eastAsia="Calibri" w:hAnsi="Calibri" w:cs="Calibri"/>
          <w:spacing w:val="-3"/>
          <w:sz w:val="24"/>
          <w:szCs w:val="24"/>
        </w:rPr>
        <w:t>o</w:t>
      </w:r>
      <w:r w:rsidRPr="00704A9B">
        <w:rPr>
          <w:rFonts w:ascii="Calibri" w:eastAsia="Calibri" w:hAnsi="Calibri" w:cs="Calibri"/>
          <w:spacing w:val="-4"/>
          <w:sz w:val="24"/>
          <w:szCs w:val="24"/>
        </w:rPr>
        <w:t>v</w:t>
      </w:r>
      <w:r w:rsidRPr="00704A9B">
        <w:rPr>
          <w:rFonts w:ascii="Calibri" w:eastAsia="Calibri" w:hAnsi="Calibri" w:cs="Calibri"/>
          <w:sz w:val="24"/>
          <w:szCs w:val="24"/>
        </w:rPr>
        <w:t>e.</w:t>
      </w:r>
    </w:p>
    <w:p w14:paraId="177EFFB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7E23EFA8"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b/>
          <w:sz w:val="24"/>
          <w:szCs w:val="24"/>
        </w:rPr>
        <w:t>The Sacrament</w:t>
      </w:r>
    </w:p>
    <w:p w14:paraId="43ADEF60" w14:textId="77777777" w:rsidR="00704A9B" w:rsidRPr="00704A9B" w:rsidRDefault="00704A9B" w:rsidP="00704A9B">
      <w:pPr>
        <w:spacing w:after="0" w:line="240" w:lineRule="auto"/>
        <w:rPr>
          <w:rFonts w:ascii="Calibri" w:eastAsia="Calibri" w:hAnsi="Calibri" w:cs="Calibri"/>
          <w:bCs/>
          <w:i/>
          <w:sz w:val="24"/>
          <w:szCs w:val="24"/>
          <w:lang w:eastAsia="en-GB"/>
        </w:rPr>
      </w:pPr>
      <w:r w:rsidRPr="00704A9B">
        <w:rPr>
          <w:rFonts w:ascii="Calibri" w:eastAsia="Calibri" w:hAnsi="Calibri" w:cs="Calibri"/>
          <w:sz w:val="24"/>
          <w:szCs w:val="24"/>
          <w:lang w:eastAsia="en-GB"/>
        </w:rPr>
        <w:t xml:space="preserve">The priest welcomes the penitent and greets him or her with kindness in the name of Jesus. They make the Sign of the Cross together. The priest invites the penitent to have trust in God. He may say </w:t>
      </w:r>
      <w:r w:rsidRPr="00704A9B">
        <w:rPr>
          <w:rFonts w:ascii="Calibri" w:eastAsia="Calibri" w:hAnsi="Calibri" w:cs="Calibri"/>
          <w:bCs/>
          <w:i/>
          <w:sz w:val="24"/>
          <w:szCs w:val="24"/>
          <w:lang w:eastAsia="en-GB"/>
        </w:rPr>
        <w:t>‘May God, who has enlightened every heart, help you to know your sins and trust in his mercy’.</w:t>
      </w:r>
    </w:p>
    <w:p w14:paraId="02C50CB9" w14:textId="77777777" w:rsidR="00704A9B" w:rsidRPr="00704A9B" w:rsidRDefault="00704A9B" w:rsidP="00704A9B">
      <w:pPr>
        <w:spacing w:after="0" w:line="240" w:lineRule="auto"/>
        <w:rPr>
          <w:rFonts w:ascii="Calibri" w:eastAsia="Calibri" w:hAnsi="Calibri" w:cs="Calibri"/>
          <w:color w:val="000000"/>
          <w:sz w:val="24"/>
          <w:szCs w:val="24"/>
        </w:rPr>
      </w:pPr>
      <w:r w:rsidRPr="00704A9B">
        <w:rPr>
          <w:rFonts w:ascii="Calibri" w:eastAsia="Calibri" w:hAnsi="Calibri" w:cs="Calibri"/>
          <w:sz w:val="24"/>
          <w:szCs w:val="24"/>
          <w:lang w:eastAsia="en-GB"/>
        </w:rPr>
        <w:t>The priest might then read a short scripture passage which reminds the penitent of the mercy and gentleness of God who loves us and is always ready to forgive us.</w:t>
      </w:r>
      <w:r w:rsidRPr="00704A9B">
        <w:rPr>
          <w:rFonts w:ascii="Calibri" w:eastAsia="Calibri" w:hAnsi="Calibri" w:cs="Calibri"/>
          <w:color w:val="000000"/>
          <w:sz w:val="24"/>
          <w:szCs w:val="24"/>
        </w:rPr>
        <w:t xml:space="preserve"> </w:t>
      </w:r>
    </w:p>
    <w:p w14:paraId="5C85B653" w14:textId="77777777" w:rsidR="00704A9B" w:rsidRPr="00704A9B" w:rsidRDefault="00704A9B" w:rsidP="00704A9B">
      <w:pPr>
        <w:spacing w:after="0" w:line="240" w:lineRule="auto"/>
        <w:rPr>
          <w:rFonts w:ascii="Calibri" w:eastAsia="Calibri" w:hAnsi="Calibri" w:cs="Calibri"/>
          <w:sz w:val="24"/>
          <w:szCs w:val="24"/>
          <w:lang w:eastAsia="en-GB"/>
        </w:rPr>
      </w:pPr>
      <w:r w:rsidRPr="00704A9B">
        <w:rPr>
          <w:rFonts w:ascii="Calibri" w:eastAsia="Calibri" w:hAnsi="Calibri" w:cs="Calibri"/>
          <w:sz w:val="24"/>
          <w:szCs w:val="24"/>
          <w:lang w:eastAsia="en-GB"/>
        </w:rPr>
        <w:t>The penitent confesses his/her sins – the bad choices they identified during the examination of conscience.</w:t>
      </w:r>
    </w:p>
    <w:p w14:paraId="10B072F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After the confession the priest may give a few words of advice and encouragement and then gives a penance which may be a prayer or a practical act of kindness. This is to give the penitent the opportunity to show the sincerity of their sorrow so that they may, in some small way, repair the damage his/her sins have done. </w:t>
      </w:r>
    </w:p>
    <w:p w14:paraId="5C36111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lang w:eastAsia="en-GB"/>
        </w:rPr>
        <w:t xml:space="preserve">After a penance is given and accepted, the penitent expresses his/her sorrow. </w:t>
      </w:r>
      <w:r w:rsidRPr="00704A9B">
        <w:rPr>
          <w:rFonts w:ascii="Calibri" w:eastAsia="Calibri" w:hAnsi="Calibri" w:cs="Calibri"/>
          <w:sz w:val="24"/>
          <w:szCs w:val="24"/>
        </w:rPr>
        <w:t>The person prays an act of sorrow, such as:</w:t>
      </w:r>
    </w:p>
    <w:p w14:paraId="213995A4"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“O my God, because you are so good, I am very sorry that I have sinned against you</w:t>
      </w:r>
    </w:p>
    <w:p w14:paraId="392E6D99"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and with the help of your grace I will not sin again.”</w:t>
      </w:r>
    </w:p>
    <w:p w14:paraId="452F693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This is one of the most important parts of the Sacrament. If the Sacrament of Reconciliation is to have an effect there must be true sorrow. To be truly sorry involves a determination to avoid repeating the wrong. It is not enough to say sorry – the penitent has to be willing to change and promise to make a new start. This is called </w:t>
      </w:r>
      <w:r w:rsidRPr="00704A9B">
        <w:rPr>
          <w:rFonts w:ascii="Calibri" w:eastAsia="Calibri" w:hAnsi="Calibri" w:cs="Calibri"/>
          <w:b/>
          <w:sz w:val="24"/>
          <w:szCs w:val="24"/>
          <w:lang w:eastAsia="en-GB"/>
        </w:rPr>
        <w:t>making a firm purpose of amendment.</w:t>
      </w:r>
    </w:p>
    <w:p w14:paraId="46E331C6"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priest then administers the Sacrament of Reconciliation. To do this he either places his hands on the penitent’s head or extends his right hand over the penitent’s head. The priest then prays the prayer of absolution which is the blessing that removes the person’s sins. The priest makes a Sign of the Cross over the penitent as he recites the final words of the Prayer of Absolution, “And I absolve you from all your sins in the name of the Father, and of the Son, and of the Holy Spirit.” It is enough for the children to know that the sign of the cross reminds us how Jesus loved us so much he died for us. It reminds us of God’s love and forgiveness. </w:t>
      </w:r>
    </w:p>
    <w:p w14:paraId="14F962E2"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sz w:val="24"/>
          <w:szCs w:val="24"/>
        </w:rPr>
        <w:t xml:space="preserve">The penitent replies “Amen” to this prayer. </w:t>
      </w:r>
      <w:r w:rsidRPr="00704A9B">
        <w:rPr>
          <w:rFonts w:ascii="Calibri" w:eastAsia="Calibri" w:hAnsi="Calibri" w:cs="Calibri"/>
          <w:color w:val="000000"/>
          <w:sz w:val="24"/>
          <w:szCs w:val="24"/>
        </w:rPr>
        <w:t>The Sacrament ends with a very short prayer of thanks and dismissal which reminds the penitent of the great joy and comfort the Sacrament brings.</w:t>
      </w:r>
    </w:p>
    <w:p w14:paraId="3E53256F" w14:textId="77777777" w:rsidR="00704A9B" w:rsidRPr="00704A9B" w:rsidRDefault="00704A9B" w:rsidP="00704A9B">
      <w:pPr>
        <w:rPr>
          <w:rFonts w:ascii="Calibri" w:eastAsia="Calibri" w:hAnsi="Calibri" w:cs="Calibri"/>
          <w:b/>
          <w:sz w:val="24"/>
          <w:szCs w:val="24"/>
        </w:rPr>
      </w:pPr>
      <w:r w:rsidRPr="00704A9B">
        <w:rPr>
          <w:rFonts w:ascii="Calibri" w:eastAsia="Calibri" w:hAnsi="Calibri" w:cs="Calibri"/>
          <w:b/>
          <w:sz w:val="24"/>
          <w:szCs w:val="24"/>
        </w:rPr>
        <w:br w:type="page"/>
      </w: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704A9B" w:rsidRPr="00751929" w14:paraId="11D0713C" w14:textId="77777777" w:rsidTr="00704A9B">
        <w:trPr>
          <w:trHeight w:val="617"/>
        </w:trPr>
        <w:tc>
          <w:tcPr>
            <w:tcW w:w="2660" w:type="dxa"/>
            <w:shd w:val="clear" w:color="auto" w:fill="auto"/>
            <w:vAlign w:val="center"/>
          </w:tcPr>
          <w:p w14:paraId="16CFE90C" w14:textId="77777777" w:rsidR="00704A9B" w:rsidRPr="006B4C10" w:rsidRDefault="00856E42" w:rsidP="00704A9B">
            <w:pPr>
              <w:jc w:val="center"/>
              <w:rPr>
                <w:rFonts w:cstheme="minorHAnsi"/>
                <w:b/>
                <w:sz w:val="28"/>
                <w:szCs w:val="28"/>
              </w:rPr>
            </w:pPr>
            <w:r>
              <w:rPr>
                <w:rFonts w:cstheme="minorHAnsi"/>
                <w:b/>
                <w:sz w:val="28"/>
                <w:szCs w:val="28"/>
              </w:rPr>
              <w:lastRenderedPageBreak/>
              <w:t>Key Vocabulary</w:t>
            </w:r>
          </w:p>
        </w:tc>
        <w:tc>
          <w:tcPr>
            <w:tcW w:w="7513" w:type="dxa"/>
            <w:vMerge w:val="restart"/>
            <w:shd w:val="clear" w:color="auto" w:fill="auto"/>
          </w:tcPr>
          <w:p w14:paraId="412C1D0B" w14:textId="77777777" w:rsidR="00704A9B" w:rsidRPr="00926AE5" w:rsidRDefault="00704A9B" w:rsidP="00704A9B">
            <w:pPr>
              <w:jc w:val="center"/>
              <w:rPr>
                <w:rFonts w:cstheme="minorHAnsi"/>
                <w:b/>
                <w:sz w:val="28"/>
                <w:szCs w:val="28"/>
                <w:u w:val="single"/>
              </w:rPr>
            </w:pPr>
            <w:r w:rsidRPr="00926AE5">
              <w:rPr>
                <w:rFonts w:cstheme="minorHAnsi"/>
                <w:b/>
                <w:sz w:val="28"/>
                <w:szCs w:val="28"/>
                <w:u w:val="single"/>
              </w:rPr>
              <w:t xml:space="preserve">YEAR </w:t>
            </w:r>
            <w:r w:rsidR="00856E42">
              <w:rPr>
                <w:rFonts w:cstheme="minorHAnsi"/>
                <w:b/>
                <w:sz w:val="28"/>
                <w:szCs w:val="28"/>
                <w:u w:val="single"/>
              </w:rPr>
              <w:t>4</w:t>
            </w:r>
          </w:p>
          <w:p w14:paraId="546304DD" w14:textId="77777777" w:rsidR="00704A9B" w:rsidRPr="00926AE5" w:rsidRDefault="00856E42" w:rsidP="00704A9B">
            <w:pPr>
              <w:tabs>
                <w:tab w:val="left" w:pos="5845"/>
              </w:tabs>
              <w:jc w:val="center"/>
              <w:rPr>
                <w:rFonts w:cstheme="minorHAnsi"/>
                <w:b/>
                <w:sz w:val="28"/>
                <w:szCs w:val="28"/>
              </w:rPr>
            </w:pPr>
            <w:r>
              <w:rPr>
                <w:rFonts w:cstheme="minorHAnsi"/>
                <w:b/>
                <w:sz w:val="28"/>
                <w:szCs w:val="28"/>
              </w:rPr>
              <w:t>Building Bridge</w:t>
            </w:r>
            <w:r w:rsidR="00704A9B" w:rsidRPr="00926AE5">
              <w:rPr>
                <w:rFonts w:cstheme="minorHAnsi"/>
                <w:b/>
                <w:sz w:val="28"/>
                <w:szCs w:val="28"/>
              </w:rPr>
              <w:t>s</w:t>
            </w:r>
          </w:p>
          <w:p w14:paraId="75BE7244" w14:textId="77777777" w:rsidR="00704A9B" w:rsidRPr="00926AE5" w:rsidRDefault="00704A9B" w:rsidP="00704A9B">
            <w:pPr>
              <w:tabs>
                <w:tab w:val="left" w:pos="7263"/>
              </w:tabs>
              <w:ind w:right="34"/>
              <w:jc w:val="center"/>
              <w:rPr>
                <w:rFonts w:cstheme="minorHAnsi"/>
                <w:b/>
                <w:sz w:val="28"/>
                <w:szCs w:val="28"/>
              </w:rPr>
            </w:pPr>
            <w:r>
              <w:rPr>
                <w:rFonts w:cstheme="minorHAnsi"/>
                <w:b/>
                <w:sz w:val="28"/>
                <w:szCs w:val="28"/>
              </w:rPr>
              <w:t>RECONCILIATION</w:t>
            </w:r>
          </w:p>
          <w:p w14:paraId="26328EB2" w14:textId="77777777" w:rsidR="00704A9B" w:rsidRDefault="00704A9B" w:rsidP="00704A9B">
            <w:pPr>
              <w:ind w:right="4003"/>
              <w:rPr>
                <w:rFonts w:ascii="SassoonPrimaryInfant" w:hAnsi="SassoonPrimaryInfant" w:cs="Arial"/>
                <w:sz w:val="24"/>
                <w:szCs w:val="24"/>
              </w:rPr>
            </w:pPr>
            <w:r w:rsidRPr="009D38CF">
              <w:rPr>
                <w:rFonts w:ascii="SassoonPrimaryInfant" w:hAnsi="SassoonPrimaryInfant" w:cs="Arial"/>
                <w:noProof/>
                <w:sz w:val="24"/>
                <w:szCs w:val="24"/>
                <w:lang w:eastAsia="en-GB"/>
              </w:rPr>
              <mc:AlternateContent>
                <mc:Choice Requires="wps">
                  <w:drawing>
                    <wp:anchor distT="0" distB="0" distL="114300" distR="114300" simplePos="0" relativeHeight="251659264" behindDoc="0" locked="0" layoutInCell="1" allowOverlap="1" wp14:anchorId="6120E605" wp14:editId="46252DE0">
                      <wp:simplePos x="0" y="0"/>
                      <wp:positionH relativeFrom="column">
                        <wp:posOffset>115793</wp:posOffset>
                      </wp:positionH>
                      <wp:positionV relativeFrom="paragraph">
                        <wp:posOffset>14231</wp:posOffset>
                      </wp:positionV>
                      <wp:extent cx="4512235" cy="6634716"/>
                      <wp:effectExtent l="0" t="0" r="22225" b="139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235" cy="6634716"/>
                              </a:xfrm>
                              <a:prstGeom prst="rect">
                                <a:avLst/>
                              </a:prstGeom>
                              <a:solidFill>
                                <a:srgbClr val="FFFFFF"/>
                              </a:solidFill>
                              <a:ln w="9525">
                                <a:solidFill>
                                  <a:srgbClr val="000000"/>
                                </a:solidFill>
                                <a:miter lim="800000"/>
                                <a:headEnd/>
                                <a:tailEnd/>
                              </a:ln>
                            </wps:spPr>
                            <wps:txb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72654C1B" w14:textId="0F391F11" w:rsidR="00D46672" w:rsidRPr="00CD4653" w:rsidRDefault="007462B6" w:rsidP="00FB4560">
                                  <w:pPr>
                                    <w:spacing w:after="120" w:line="240" w:lineRule="auto"/>
                                  </w:pPr>
                                  <w:r>
                                    <w:rPr>
                                      <w:b/>
                                    </w:rPr>
                                    <w:t>Lesson</w:t>
                                  </w:r>
                                  <w:r w:rsidR="00D46672" w:rsidRPr="003B111E">
                                    <w:rPr>
                                      <w:b/>
                                    </w:rPr>
                                    <w:t xml:space="preserve"> 3:</w:t>
                                  </w:r>
                                  <w:r w:rsidR="00CD4653">
                                    <w:rPr>
                                      <w:b/>
                                    </w:rPr>
                                    <w:t xml:space="preserve"> </w:t>
                                  </w:r>
                                  <w:r w:rsidR="00CD4653">
                                    <w:t>Explore what happens in the Sacrament of Reconciliation, reading from Church’s Story 3. Look at what contrition and absolution mean. Ask children to make</w:t>
                                  </w:r>
                                  <w:r w:rsidR="00CD4653" w:rsidRPr="00E56C22">
                                    <w:t xml:space="preserve"> a glossary of </w:t>
                                  </w:r>
                                  <w:r w:rsidR="00CD4653">
                                    <w:t xml:space="preserve">all the new </w:t>
                                  </w:r>
                                  <w:r w:rsidR="00CD4653" w:rsidRPr="00E56C22">
                                    <w:t xml:space="preserve">words </w:t>
                                  </w:r>
                                  <w:r w:rsidR="00CD4653">
                                    <w:t>they have learnt about the Sacrament of Reconciliation.</w:t>
                                  </w:r>
                                </w:p>
                                <w:p w14:paraId="45103F41" w14:textId="77777777" w:rsidR="00D46672" w:rsidRPr="003B111E" w:rsidRDefault="00D46672" w:rsidP="00FB4560">
                                  <w:pPr>
                                    <w:spacing w:after="120" w:line="240" w:lineRule="auto"/>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20E605" id="_x0000_t202" coordsize="21600,21600" o:spt="202" path="m,l,21600r21600,l21600,xe">
                      <v:stroke joinstyle="miter"/>
                      <v:path gradientshapeok="t" o:connecttype="rect"/>
                    </v:shapetype>
                    <v:shape id="Text Box 2" o:spid="_x0000_s1026" type="#_x0000_t202" style="position:absolute;margin-left:9.1pt;margin-top:1.1pt;width:355.3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">
                      <v:textbo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72654C1B" w14:textId="0F391F11" w:rsidR="00D46672" w:rsidRPr="00CD4653" w:rsidRDefault="007462B6" w:rsidP="00FB4560">
                            <w:pPr>
                              <w:spacing w:after="120" w:line="240" w:lineRule="auto"/>
                            </w:pPr>
                            <w:r>
                              <w:rPr>
                                <w:b/>
                              </w:rPr>
                              <w:t>Lesson</w:t>
                            </w:r>
                            <w:r w:rsidR="00D46672" w:rsidRPr="003B111E">
                              <w:rPr>
                                <w:b/>
                              </w:rPr>
                              <w:t xml:space="preserve"> 3:</w:t>
                            </w:r>
                            <w:r w:rsidR="00CD4653">
                              <w:rPr>
                                <w:b/>
                              </w:rPr>
                              <w:t xml:space="preserve"> </w:t>
                            </w:r>
                            <w:r w:rsidR="00CD4653">
                              <w:t>Explore what happens in the Sacrament of Reconciliation, reading from Church’s Story 3. Look at what contrition and absolution mean. Ask children to make</w:t>
                            </w:r>
                            <w:r w:rsidR="00CD4653" w:rsidRPr="00E56C22">
                              <w:t xml:space="preserve"> a glossary of </w:t>
                            </w:r>
                            <w:r w:rsidR="00CD4653">
                              <w:t xml:space="preserve">all the new </w:t>
                            </w:r>
                            <w:r w:rsidR="00CD4653" w:rsidRPr="00E56C22">
                              <w:t xml:space="preserve">words </w:t>
                            </w:r>
                            <w:r w:rsidR="00CD4653">
                              <w:t>they have learnt about the Sacrament of Reconciliation.</w:t>
                            </w:r>
                          </w:p>
                          <w:p w14:paraId="45103F41" w14:textId="77777777" w:rsidR="00D46672" w:rsidRPr="003B111E" w:rsidRDefault="00D46672" w:rsidP="00FB4560">
                            <w:pPr>
                              <w:spacing w:after="120" w:line="240" w:lineRule="auto"/>
                              <w:rPr>
                                <w:b/>
                              </w:rPr>
                            </w:pPr>
                          </w:p>
                        </w:txbxContent>
                      </v:textbox>
                    </v:shape>
                  </w:pict>
                </mc:Fallback>
              </mc:AlternateContent>
            </w:r>
          </w:p>
          <w:p w14:paraId="7C98FD08" w14:textId="77777777" w:rsidR="00704A9B" w:rsidRDefault="00704A9B" w:rsidP="00704A9B">
            <w:pPr>
              <w:ind w:right="4003"/>
              <w:rPr>
                <w:rFonts w:ascii="SassoonPrimaryInfant" w:hAnsi="SassoonPrimaryInfant" w:cs="Arial"/>
                <w:sz w:val="24"/>
                <w:szCs w:val="24"/>
              </w:rPr>
            </w:pPr>
          </w:p>
          <w:p w14:paraId="143008DB" w14:textId="77777777" w:rsidR="00704A9B" w:rsidRPr="00F25846" w:rsidRDefault="00704A9B" w:rsidP="00704A9B">
            <w:pPr>
              <w:ind w:right="4003"/>
              <w:rPr>
                <w:rFonts w:ascii="SassoonPrimaryInfant" w:hAnsi="SassoonPrimaryInfant" w:cs="Arial"/>
                <w:sz w:val="24"/>
                <w:szCs w:val="24"/>
              </w:rPr>
            </w:pPr>
          </w:p>
        </w:tc>
      </w:tr>
      <w:tr w:rsidR="00704A9B" w:rsidRPr="00751929" w14:paraId="557318EF" w14:textId="77777777" w:rsidTr="00704A9B">
        <w:trPr>
          <w:trHeight w:val="11548"/>
        </w:trPr>
        <w:tc>
          <w:tcPr>
            <w:tcW w:w="2660" w:type="dxa"/>
            <w:shd w:val="clear" w:color="auto" w:fill="auto"/>
          </w:tcPr>
          <w:p w14:paraId="0494BCB4" w14:textId="77777777" w:rsidR="00856E42" w:rsidRDefault="00856E42" w:rsidP="00856E42">
            <w:pPr>
              <w:spacing w:line="276" w:lineRule="auto"/>
              <w:rPr>
                <w:rFonts w:cstheme="minorHAnsi"/>
                <w:sz w:val="28"/>
                <w:szCs w:val="28"/>
              </w:rPr>
            </w:pPr>
            <w:r>
              <w:rPr>
                <w:rFonts w:cstheme="minorHAnsi"/>
                <w:sz w:val="28"/>
                <w:szCs w:val="28"/>
              </w:rPr>
              <w:t>bridges</w:t>
            </w:r>
          </w:p>
          <w:p w14:paraId="5917F7D1" w14:textId="77777777" w:rsidR="00856E42" w:rsidRDefault="00856E42" w:rsidP="00856E42">
            <w:pPr>
              <w:spacing w:line="276" w:lineRule="auto"/>
              <w:rPr>
                <w:rFonts w:cstheme="minorHAnsi"/>
                <w:sz w:val="28"/>
                <w:szCs w:val="28"/>
              </w:rPr>
            </w:pPr>
            <w:r>
              <w:rPr>
                <w:rFonts w:cstheme="minorHAnsi"/>
                <w:sz w:val="28"/>
                <w:szCs w:val="28"/>
              </w:rPr>
              <w:t>friendship</w:t>
            </w:r>
          </w:p>
          <w:p w14:paraId="078AF022" w14:textId="77777777" w:rsidR="00856E42" w:rsidRDefault="00856E42" w:rsidP="00856E42">
            <w:pPr>
              <w:spacing w:line="276" w:lineRule="auto"/>
              <w:rPr>
                <w:rFonts w:cstheme="minorHAnsi"/>
                <w:sz w:val="28"/>
                <w:szCs w:val="28"/>
              </w:rPr>
            </w:pPr>
            <w:r w:rsidRPr="00056A4B">
              <w:rPr>
                <w:rFonts w:cstheme="minorHAnsi"/>
                <w:sz w:val="28"/>
                <w:szCs w:val="28"/>
              </w:rPr>
              <w:t>contrition</w:t>
            </w:r>
          </w:p>
          <w:p w14:paraId="782B0EB5" w14:textId="77777777" w:rsidR="00856E42" w:rsidRDefault="00856E42" w:rsidP="00856E42">
            <w:pPr>
              <w:spacing w:line="276" w:lineRule="auto"/>
              <w:rPr>
                <w:rFonts w:cstheme="minorHAnsi"/>
                <w:sz w:val="28"/>
                <w:szCs w:val="28"/>
              </w:rPr>
            </w:pPr>
            <w:r>
              <w:rPr>
                <w:rFonts w:cstheme="minorHAnsi"/>
                <w:sz w:val="28"/>
                <w:szCs w:val="28"/>
              </w:rPr>
              <w:t>Absolution</w:t>
            </w:r>
          </w:p>
          <w:p w14:paraId="26E02519" w14:textId="77777777" w:rsidR="00856E42" w:rsidRDefault="00856E42" w:rsidP="00856E42">
            <w:pPr>
              <w:spacing w:line="276" w:lineRule="auto"/>
              <w:rPr>
                <w:rFonts w:cstheme="minorHAnsi"/>
                <w:sz w:val="28"/>
                <w:szCs w:val="28"/>
              </w:rPr>
            </w:pPr>
            <w:r>
              <w:rPr>
                <w:rFonts w:cstheme="minorHAnsi"/>
                <w:sz w:val="28"/>
                <w:szCs w:val="28"/>
              </w:rPr>
              <w:t>Sacrament of Reconciliation</w:t>
            </w:r>
          </w:p>
          <w:p w14:paraId="7FFC06EC" w14:textId="77777777" w:rsidR="00856E42" w:rsidRDefault="00856E42" w:rsidP="00856E42">
            <w:pPr>
              <w:spacing w:line="276" w:lineRule="auto"/>
              <w:rPr>
                <w:rFonts w:cstheme="minorHAnsi"/>
                <w:sz w:val="28"/>
                <w:szCs w:val="28"/>
              </w:rPr>
            </w:pPr>
            <w:r w:rsidRPr="00056A4B">
              <w:rPr>
                <w:rFonts w:cstheme="minorHAnsi"/>
                <w:sz w:val="28"/>
                <w:szCs w:val="28"/>
              </w:rPr>
              <w:t>Examination of Co</w:t>
            </w:r>
            <w:r>
              <w:rPr>
                <w:rFonts w:cstheme="minorHAnsi"/>
                <w:sz w:val="28"/>
                <w:szCs w:val="28"/>
              </w:rPr>
              <w:t>nscience</w:t>
            </w:r>
          </w:p>
          <w:p w14:paraId="02A27995" w14:textId="77777777" w:rsidR="00856E42" w:rsidRDefault="00856E42" w:rsidP="00856E42">
            <w:pPr>
              <w:spacing w:line="276" w:lineRule="auto"/>
              <w:rPr>
                <w:rFonts w:cstheme="minorHAnsi"/>
                <w:sz w:val="28"/>
                <w:szCs w:val="28"/>
              </w:rPr>
            </w:pPr>
            <w:r>
              <w:rPr>
                <w:rFonts w:cstheme="minorHAnsi"/>
                <w:sz w:val="28"/>
                <w:szCs w:val="28"/>
              </w:rPr>
              <w:t>sin</w:t>
            </w:r>
          </w:p>
          <w:p w14:paraId="2E1F07B2" w14:textId="77777777" w:rsidR="00856E42" w:rsidRDefault="00856E42" w:rsidP="00856E42">
            <w:pPr>
              <w:spacing w:line="276" w:lineRule="auto"/>
              <w:rPr>
                <w:rFonts w:cstheme="minorHAnsi"/>
                <w:sz w:val="28"/>
                <w:szCs w:val="28"/>
              </w:rPr>
            </w:pPr>
            <w:r>
              <w:rPr>
                <w:rFonts w:cstheme="minorHAnsi"/>
                <w:sz w:val="28"/>
                <w:szCs w:val="28"/>
              </w:rPr>
              <w:t>penance</w:t>
            </w:r>
          </w:p>
          <w:p w14:paraId="777704D7" w14:textId="77777777" w:rsidR="00704A9B" w:rsidRPr="00926AE5" w:rsidRDefault="00856E42" w:rsidP="00856E42">
            <w:pPr>
              <w:spacing w:line="276" w:lineRule="auto"/>
              <w:rPr>
                <w:rFonts w:cstheme="minorHAnsi"/>
                <w:sz w:val="28"/>
                <w:szCs w:val="28"/>
              </w:rPr>
            </w:pPr>
            <w:r w:rsidRPr="00056A4B">
              <w:rPr>
                <w:rFonts w:cstheme="minorHAnsi"/>
                <w:sz w:val="28"/>
                <w:szCs w:val="28"/>
              </w:rPr>
              <w:t>confession</w:t>
            </w:r>
          </w:p>
        </w:tc>
        <w:tc>
          <w:tcPr>
            <w:tcW w:w="7513" w:type="dxa"/>
            <w:vMerge/>
            <w:shd w:val="clear" w:color="auto" w:fill="auto"/>
          </w:tcPr>
          <w:p w14:paraId="2C01A065" w14:textId="77777777" w:rsidR="00704A9B" w:rsidRPr="00902FC5" w:rsidRDefault="00704A9B" w:rsidP="00704A9B">
            <w:pPr>
              <w:ind w:right="4003"/>
              <w:jc w:val="center"/>
              <w:rPr>
                <w:rFonts w:ascii="SassoonPrimaryInfant" w:hAnsi="SassoonPrimaryInfant" w:cs="Arial"/>
                <w:b/>
                <w:sz w:val="24"/>
                <w:szCs w:val="24"/>
              </w:rPr>
            </w:pPr>
          </w:p>
        </w:tc>
      </w:tr>
    </w:tbl>
    <w:p w14:paraId="3B906549" w14:textId="77777777" w:rsidR="00704A9B" w:rsidRDefault="00704A9B" w:rsidP="00704A9B">
      <w:pPr>
        <w:jc w:val="center"/>
      </w:pPr>
      <w:r>
        <w:t>Overview</w:t>
      </w:r>
    </w:p>
    <w:p w14:paraId="2D8A80E8" w14:textId="77777777" w:rsidR="00704A9B" w:rsidRDefault="00704A9B" w:rsidP="00704A9B">
      <w:pPr>
        <w:jc w:val="center"/>
      </w:pPr>
    </w:p>
    <w:p w14:paraId="35800086" w14:textId="77777777" w:rsidR="00704A9B" w:rsidRDefault="00704A9B" w:rsidP="00704A9B">
      <w:pPr>
        <w:jc w:val="center"/>
      </w:pPr>
    </w:p>
    <w:p w14:paraId="0AA0F005" w14:textId="77777777" w:rsidR="00704A9B" w:rsidRPr="00A5176B" w:rsidRDefault="00856E42" w:rsidP="00704A9B">
      <w:pPr>
        <w:jc w:val="center"/>
        <w:rPr>
          <w:b/>
          <w:sz w:val="24"/>
        </w:rPr>
      </w:pPr>
      <w:r w:rsidRPr="00A5176B">
        <w:rPr>
          <w:b/>
          <w:sz w:val="24"/>
        </w:rPr>
        <w:t>Year 4</w:t>
      </w:r>
    </w:p>
    <w:p w14:paraId="5B24B367" w14:textId="77777777" w:rsidR="008D7C69" w:rsidRPr="00CD4653" w:rsidRDefault="00704A9B" w:rsidP="00CD4653">
      <w:pPr>
        <w:spacing w:after="120" w:line="240" w:lineRule="auto"/>
        <w:rPr>
          <w:sz w:val="24"/>
        </w:rPr>
      </w:pPr>
      <w:r w:rsidRPr="00CD4653">
        <w:rPr>
          <w:b/>
          <w:sz w:val="24"/>
          <w:u w:val="single"/>
        </w:rPr>
        <w:lastRenderedPageBreak/>
        <w:t xml:space="preserve">Year </w:t>
      </w:r>
      <w:r w:rsidR="00856E42" w:rsidRPr="00CD4653">
        <w:rPr>
          <w:b/>
          <w:sz w:val="24"/>
          <w:u w:val="single"/>
        </w:rPr>
        <w:t>4</w:t>
      </w:r>
      <w:r w:rsidRPr="00CD4653">
        <w:rPr>
          <w:b/>
          <w:sz w:val="24"/>
        </w:rPr>
        <w:t xml:space="preserve"> </w:t>
      </w:r>
      <w:r w:rsidRPr="00CD4653">
        <w:rPr>
          <w:sz w:val="24"/>
        </w:rPr>
        <w:t xml:space="preserve">children </w:t>
      </w:r>
      <w:r w:rsidR="008F1806" w:rsidRPr="00CD4653">
        <w:rPr>
          <w:sz w:val="24"/>
        </w:rPr>
        <w:t xml:space="preserve">learn </w:t>
      </w:r>
      <w:r w:rsidR="008F1806" w:rsidRPr="00CD4653">
        <w:rPr>
          <w:rFonts w:ascii="Calibri" w:eastAsia="Calibri" w:hAnsi="Calibri" w:cs="Times New Roman"/>
          <w:sz w:val="24"/>
        </w:rPr>
        <w:t>about the importance of building bridges in our relationships with others and with God</w:t>
      </w:r>
      <w:r w:rsidR="008D7C69" w:rsidRPr="00CD4653">
        <w:rPr>
          <w:rFonts w:ascii="Calibri" w:eastAsia="Calibri" w:hAnsi="Calibri" w:cs="Times New Roman"/>
          <w:sz w:val="24"/>
        </w:rPr>
        <w:t>;</w:t>
      </w:r>
      <w:r w:rsidR="008F1806" w:rsidRPr="00CD4653">
        <w:rPr>
          <w:rFonts w:ascii="Calibri" w:eastAsia="Calibri" w:hAnsi="Calibri" w:cs="Times New Roman"/>
          <w:sz w:val="24"/>
        </w:rPr>
        <w:t xml:space="preserve"> what sin is</w:t>
      </w:r>
      <w:r w:rsidR="008D7C69" w:rsidRPr="00CD4653">
        <w:rPr>
          <w:rFonts w:ascii="Calibri" w:eastAsia="Calibri" w:hAnsi="Calibri" w:cs="Times New Roman"/>
          <w:sz w:val="24"/>
        </w:rPr>
        <w:t>; the significance of an</w:t>
      </w:r>
      <w:r w:rsidR="008F1806" w:rsidRPr="00CD4653">
        <w:rPr>
          <w:rFonts w:ascii="Calibri" w:eastAsia="Calibri" w:hAnsi="Calibri" w:cs="Times New Roman"/>
          <w:sz w:val="24"/>
        </w:rPr>
        <w:t xml:space="preserve"> examin</w:t>
      </w:r>
      <w:r w:rsidR="008D7C69" w:rsidRPr="00CD4653">
        <w:rPr>
          <w:rFonts w:ascii="Calibri" w:eastAsia="Calibri" w:hAnsi="Calibri" w:cs="Times New Roman"/>
          <w:sz w:val="24"/>
        </w:rPr>
        <w:t>ation of conscience, contrition and</w:t>
      </w:r>
      <w:r w:rsidR="008F1806" w:rsidRPr="00CD4653">
        <w:rPr>
          <w:rFonts w:ascii="Calibri" w:eastAsia="Calibri" w:hAnsi="Calibri" w:cs="Times New Roman"/>
          <w:sz w:val="24"/>
        </w:rPr>
        <w:t xml:space="preserve"> absolution</w:t>
      </w:r>
      <w:r w:rsidR="008D7C69" w:rsidRPr="00CD4653">
        <w:rPr>
          <w:rFonts w:ascii="Calibri" w:eastAsia="Calibri" w:hAnsi="Calibri" w:cs="Times New Roman"/>
          <w:sz w:val="24"/>
        </w:rPr>
        <w:t>;</w:t>
      </w:r>
      <w:r w:rsidR="008F1806" w:rsidRPr="00CD4653">
        <w:rPr>
          <w:rFonts w:ascii="Calibri" w:eastAsia="Calibri" w:hAnsi="Calibri" w:cs="Times New Roman"/>
          <w:sz w:val="24"/>
        </w:rPr>
        <w:t xml:space="preserve"> and the Sacrament of Reconciliation. </w:t>
      </w:r>
    </w:p>
    <w:p w14:paraId="5502D1F8" w14:textId="5CC2E94F" w:rsidR="00154D25" w:rsidRPr="00154D25" w:rsidRDefault="007462B6" w:rsidP="00CD4653">
      <w:pPr>
        <w:spacing w:after="120" w:line="240" w:lineRule="auto"/>
        <w:rPr>
          <w:rFonts w:ascii="Calibri" w:eastAsia="Calibri" w:hAnsi="Calibri" w:cs="Times New Roman"/>
          <w:sz w:val="24"/>
          <w:lang w:val="en-US"/>
        </w:rPr>
      </w:pPr>
      <w:r>
        <w:rPr>
          <w:b/>
          <w:sz w:val="24"/>
          <w:lang w:val="en-US"/>
        </w:rPr>
        <w:t>Lesson</w:t>
      </w:r>
      <w:r w:rsidR="003B111E" w:rsidRPr="00CD4653">
        <w:rPr>
          <w:b/>
          <w:sz w:val="24"/>
          <w:lang w:val="en-US"/>
        </w:rPr>
        <w:t xml:space="preserve"> 3:</w:t>
      </w:r>
      <w:r w:rsidR="00154D25" w:rsidRPr="00CD4653">
        <w:rPr>
          <w:rFonts w:ascii="Calibri" w:eastAsia="Calibri" w:hAnsi="Calibri" w:cs="Times New Roman"/>
          <w:sz w:val="24"/>
          <w:lang w:val="en-US"/>
        </w:rPr>
        <w:t xml:space="preserve"> Read ‘The Sacrament of Reconciliation’ from </w:t>
      </w:r>
      <w:r w:rsidR="00154D25" w:rsidRPr="00CD4653">
        <w:rPr>
          <w:rFonts w:ascii="Calibri" w:eastAsia="Calibri" w:hAnsi="Calibri" w:cs="Times New Roman"/>
          <w:i/>
          <w:sz w:val="24"/>
          <w:lang w:val="en-US"/>
        </w:rPr>
        <w:t>Church’s Story 3</w:t>
      </w:r>
      <w:r w:rsidR="00154D25" w:rsidRPr="00CD4653">
        <w:rPr>
          <w:rFonts w:ascii="Calibri" w:eastAsia="Calibri" w:hAnsi="Calibri" w:cs="Times New Roman"/>
          <w:sz w:val="24"/>
          <w:lang w:val="en-US"/>
        </w:rPr>
        <w:t xml:space="preserve"> (see below). This Sacrament has been given to us to confess or acknowledge our sins, seek forgiveness and be reconciled to God and one another. Those receiving this sacrament may be sure of the love and mercy of God.</w:t>
      </w:r>
    </w:p>
    <w:p w14:paraId="683E06E2" w14:textId="77777777" w:rsidR="00154D25" w:rsidRPr="00154D25" w:rsidRDefault="00154D25" w:rsidP="00CD4653">
      <w:pPr>
        <w:spacing w:after="120" w:line="240" w:lineRule="auto"/>
        <w:rPr>
          <w:rFonts w:ascii="Calibri" w:eastAsia="Calibri" w:hAnsi="Calibri" w:cs="Times New Roman"/>
          <w:sz w:val="24"/>
          <w:lang w:val="en-US"/>
        </w:rPr>
      </w:pPr>
      <w:r w:rsidRPr="00154D25">
        <w:rPr>
          <w:rFonts w:ascii="Calibri" w:eastAsia="Calibri" w:hAnsi="Calibri" w:cs="Times New Roman"/>
          <w:sz w:val="24"/>
          <w:lang w:val="en-US"/>
        </w:rPr>
        <w:t>The most important thing that people preparing to receive the Sacrament of Reconciliation need is to be sorry for their sins. There is a special word for this – ‘</w:t>
      </w:r>
      <w:r w:rsidRPr="00154D25">
        <w:rPr>
          <w:rFonts w:ascii="Calibri" w:eastAsia="Calibri" w:hAnsi="Calibri" w:cs="Times New Roman"/>
          <w:b/>
          <w:sz w:val="24"/>
          <w:lang w:val="en-US"/>
        </w:rPr>
        <w:t>contrition</w:t>
      </w:r>
      <w:r w:rsidRPr="00154D25">
        <w:rPr>
          <w:rFonts w:ascii="Calibri" w:eastAsia="Calibri" w:hAnsi="Calibri" w:cs="Times New Roman"/>
          <w:sz w:val="24"/>
          <w:lang w:val="en-US"/>
        </w:rPr>
        <w:t xml:space="preserve">’. When you have had a quarrel with someone, you can never make up unless you are really and truly sorry – that is, if you have contrition. It about </w:t>
      </w:r>
      <w:proofErr w:type="spellStart"/>
      <w:r w:rsidRPr="00154D25">
        <w:rPr>
          <w:rFonts w:ascii="Calibri" w:eastAsia="Calibri" w:hAnsi="Calibri" w:cs="Times New Roman"/>
          <w:sz w:val="24"/>
          <w:lang w:val="en-US"/>
        </w:rPr>
        <w:t>realising</w:t>
      </w:r>
      <w:proofErr w:type="spellEnd"/>
      <w:r w:rsidRPr="00154D25">
        <w:rPr>
          <w:rFonts w:ascii="Calibri" w:eastAsia="Calibri" w:hAnsi="Calibri" w:cs="Times New Roman"/>
          <w:sz w:val="24"/>
          <w:lang w:val="en-US"/>
        </w:rPr>
        <w:t xml:space="preserve"> the consequences of what you have done, the hurt you have caused to </w:t>
      </w:r>
      <w:r w:rsidR="00A5176B" w:rsidRPr="00CD4653">
        <w:rPr>
          <w:rFonts w:ascii="Calibri" w:eastAsia="Calibri" w:hAnsi="Calibri" w:cs="Times New Roman"/>
          <w:sz w:val="24"/>
          <w:lang w:val="en-US"/>
        </w:rPr>
        <w:t>others, as well as to yourself.</w:t>
      </w:r>
      <w:r w:rsidRPr="00154D25">
        <w:rPr>
          <w:rFonts w:ascii="Calibri" w:eastAsia="Calibri" w:hAnsi="Calibri" w:cs="Times New Roman"/>
          <w:sz w:val="24"/>
          <w:lang w:val="en-US"/>
        </w:rPr>
        <w:t xml:space="preserve"> </w:t>
      </w:r>
    </w:p>
    <w:p w14:paraId="2E9B0C9B" w14:textId="77777777" w:rsidR="0034685B" w:rsidRPr="00CD4653" w:rsidRDefault="00A5176B" w:rsidP="00CD4653">
      <w:pPr>
        <w:spacing w:after="120" w:line="240" w:lineRule="auto"/>
        <w:rPr>
          <w:iCs/>
          <w:sz w:val="24"/>
        </w:rPr>
      </w:pPr>
      <w:r w:rsidRPr="00CD4653">
        <w:rPr>
          <w:iCs/>
          <w:sz w:val="24"/>
        </w:rPr>
        <w:t>There are two different ways of celebrating the Sacrament of Reconciliation, individually visiting the priest or within a Service of Reconciliation</w:t>
      </w:r>
    </w:p>
    <w:p w14:paraId="0D3F5D7E" w14:textId="77777777" w:rsidR="00A5176B" w:rsidRPr="00CD4653" w:rsidRDefault="00A5176B" w:rsidP="00CD4653">
      <w:pPr>
        <w:spacing w:after="120" w:line="240" w:lineRule="auto"/>
        <w:rPr>
          <w:sz w:val="24"/>
        </w:rPr>
      </w:pPr>
      <w:r w:rsidRPr="00CD4653">
        <w:rPr>
          <w:sz w:val="24"/>
        </w:rPr>
        <w:t xml:space="preserve">At the end of the Sacrament of Reconciliation the priest says the words of </w:t>
      </w:r>
      <w:r w:rsidRPr="00CD4653">
        <w:rPr>
          <w:b/>
          <w:sz w:val="24"/>
        </w:rPr>
        <w:t>absolution</w:t>
      </w:r>
      <w:r w:rsidRPr="00CD4653">
        <w:rPr>
          <w:sz w:val="24"/>
        </w:rPr>
        <w:t>. The priest gives the person a penance to fulfil. Sometimes it is a prayer to say or sometimes the priest might ask the person to do something extra. When we do something wrong and then later feel sorry about it, we want to make up for it in some way. Then, after the person prays an Act of Sorrow, the priest raises his hands as a sign of God’s love and says the words of forgiveness and absolution. He asks God to forgive and absolve the person from their sins. To be absolved of sin means to be free from sin. This is what the</w:t>
      </w:r>
      <w:r w:rsidR="00E56C22" w:rsidRPr="00CD4653">
        <w:rPr>
          <w:sz w:val="24"/>
        </w:rPr>
        <w:t xml:space="preserve"> </w:t>
      </w:r>
      <w:r w:rsidRPr="00CD4653">
        <w:rPr>
          <w:sz w:val="24"/>
        </w:rPr>
        <w:t xml:space="preserve">priest says: </w:t>
      </w:r>
    </w:p>
    <w:p w14:paraId="52F273AE" w14:textId="77777777" w:rsidR="00A5176B" w:rsidRPr="00CD4653" w:rsidRDefault="00A5176B" w:rsidP="00CD4653">
      <w:pPr>
        <w:spacing w:after="120" w:line="240" w:lineRule="auto"/>
        <w:rPr>
          <w:i/>
          <w:iCs/>
          <w:sz w:val="24"/>
        </w:rPr>
      </w:pPr>
      <w:r w:rsidRPr="00CD4653">
        <w:rPr>
          <w:i/>
          <w:iCs/>
          <w:sz w:val="24"/>
        </w:rPr>
        <w:t>I absolve you from your sins in the name of the Father, and of the Son and of the Holy Spirit.</w:t>
      </w:r>
    </w:p>
    <w:p w14:paraId="3A4CA9EF" w14:textId="77777777" w:rsidR="00A5176B" w:rsidRPr="00CD4653" w:rsidRDefault="00A5176B" w:rsidP="00CD4653">
      <w:pPr>
        <w:spacing w:after="120" w:line="240" w:lineRule="auto"/>
        <w:rPr>
          <w:sz w:val="24"/>
        </w:rPr>
      </w:pPr>
      <w:r w:rsidRPr="00CD4653">
        <w:rPr>
          <w:sz w:val="24"/>
        </w:rPr>
        <w:t>This sacrament is a special way to experience God’s love and peace.  The person usually stays in church or in a quiet place to say their penance, if it is a prayer.  They will thank God for this opportunity to experience his love and forgiveness and promise to try to do better.</w:t>
      </w:r>
    </w:p>
    <w:p w14:paraId="2A2019DB" w14:textId="77777777" w:rsidR="00E56C22" w:rsidRPr="00CD4653" w:rsidRDefault="00E56C22" w:rsidP="00CD4653">
      <w:pPr>
        <w:spacing w:after="120" w:line="240" w:lineRule="auto"/>
        <w:rPr>
          <w:sz w:val="24"/>
        </w:rPr>
      </w:pPr>
      <w:r w:rsidRPr="00CD4653">
        <w:rPr>
          <w:sz w:val="24"/>
        </w:rPr>
        <w:t xml:space="preserve">Make a glossary of all the new words you have learnt about the Sacrament of Reconciliation in a grid (see below) </w:t>
      </w:r>
    </w:p>
    <w:p w14:paraId="2C8CACD8" w14:textId="77777777" w:rsidR="00E56C22" w:rsidRPr="00CD4653" w:rsidRDefault="00E56C22" w:rsidP="00CD4653">
      <w:pPr>
        <w:spacing w:after="120" w:line="240" w:lineRule="auto"/>
        <w:rPr>
          <w:sz w:val="24"/>
        </w:rPr>
      </w:pPr>
    </w:p>
    <w:p w14:paraId="2BCF9C7B" w14:textId="77777777" w:rsidR="00A5176B" w:rsidRPr="00CD4653" w:rsidRDefault="00A5176B" w:rsidP="00CD4653">
      <w:pPr>
        <w:spacing w:after="120" w:line="240" w:lineRule="auto"/>
        <w:rPr>
          <w:sz w:val="24"/>
        </w:rPr>
      </w:pPr>
    </w:p>
    <w:p w14:paraId="2A80E8AC" w14:textId="77777777" w:rsidR="006104B6" w:rsidRPr="00CD4653" w:rsidRDefault="006104B6" w:rsidP="00CD4653">
      <w:pPr>
        <w:spacing w:after="120" w:line="240" w:lineRule="auto"/>
        <w:rPr>
          <w:sz w:val="24"/>
        </w:rPr>
      </w:pPr>
    </w:p>
    <w:p w14:paraId="2E6AD8AA" w14:textId="77777777" w:rsidR="006104B6" w:rsidRPr="00CD4653" w:rsidRDefault="006104B6" w:rsidP="00CD4653">
      <w:pPr>
        <w:spacing w:after="120" w:line="240" w:lineRule="auto"/>
        <w:rPr>
          <w:sz w:val="24"/>
        </w:rPr>
      </w:pPr>
      <w:r w:rsidRPr="00CD4653">
        <w:rPr>
          <w:sz w:val="24"/>
        </w:rPr>
        <w:br w:type="page"/>
      </w:r>
    </w:p>
    <w:p w14:paraId="5BCEC6B3" w14:textId="5354439D" w:rsidR="00154D25" w:rsidRDefault="007462B6" w:rsidP="00154D25">
      <w:pPr>
        <w:spacing w:after="120" w:line="240" w:lineRule="auto"/>
        <w:rPr>
          <w:rFonts w:cstheme="minorHAnsi"/>
        </w:rPr>
      </w:pPr>
      <w:r w:rsidRPr="007462B6">
        <w:rPr>
          <w:rFonts w:cstheme="minorHAnsi"/>
          <w:b/>
        </w:rPr>
        <w:lastRenderedPageBreak/>
        <w:t>Lesson</w:t>
      </w:r>
      <w:r w:rsidR="00154D25" w:rsidRPr="007462B6">
        <w:rPr>
          <w:rFonts w:cstheme="minorHAnsi"/>
          <w:b/>
        </w:rPr>
        <w:t>3</w:t>
      </w:r>
      <w:r w:rsidRPr="007462B6">
        <w:rPr>
          <w:rFonts w:cstheme="minorHAnsi"/>
          <w:b/>
        </w:rPr>
        <w:t>:</w:t>
      </w:r>
      <w:r>
        <w:rPr>
          <w:rFonts w:cstheme="minorHAnsi"/>
        </w:rPr>
        <w:t xml:space="preserve"> </w:t>
      </w:r>
      <w:r w:rsidR="00154D25">
        <w:rPr>
          <w:rFonts w:cstheme="minorHAnsi"/>
        </w:rPr>
        <w:t xml:space="preserve"> The Sacrament of Reconciliation (Church’s Story 3)</w:t>
      </w:r>
    </w:p>
    <w:p w14:paraId="26A99C11" w14:textId="77777777" w:rsidR="00154D25" w:rsidRDefault="00154D25" w:rsidP="00154D25">
      <w:pPr>
        <w:spacing w:after="120" w:line="240" w:lineRule="auto"/>
        <w:rPr>
          <w:rFonts w:cstheme="minorHAnsi"/>
        </w:rPr>
      </w:pPr>
      <w:r>
        <w:rPr>
          <w:rFonts w:cstheme="minorHAnsi"/>
          <w:noProof/>
          <w:lang w:eastAsia="en-GB"/>
        </w:rPr>
        <w:drawing>
          <wp:inline distT="0" distB="0" distL="0" distR="0" wp14:anchorId="2C3B9CA5" wp14:editId="05F51E5E">
            <wp:extent cx="3950447" cy="43893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80FCC7.tmp"/>
                    <pic:cNvPicPr/>
                  </pic:nvPicPr>
                  <pic:blipFill>
                    <a:blip r:embed="rId5">
                      <a:extLst>
                        <a:ext uri="{28A0092B-C50C-407E-A947-70E740481C1C}">
                          <a14:useLocalDpi xmlns:a14="http://schemas.microsoft.com/office/drawing/2010/main" val="0"/>
                        </a:ext>
                      </a:extLst>
                    </a:blip>
                    <a:stretch>
                      <a:fillRect/>
                    </a:stretch>
                  </pic:blipFill>
                  <pic:spPr>
                    <a:xfrm>
                      <a:off x="0" y="0"/>
                      <a:ext cx="3952895" cy="4392104"/>
                    </a:xfrm>
                    <a:prstGeom prst="rect">
                      <a:avLst/>
                    </a:prstGeom>
                  </pic:spPr>
                </pic:pic>
              </a:graphicData>
            </a:graphic>
          </wp:inline>
        </w:drawing>
      </w:r>
    </w:p>
    <w:p w14:paraId="53D50640" w14:textId="77777777" w:rsidR="00154D25" w:rsidRDefault="00154D25" w:rsidP="00154D25">
      <w:pPr>
        <w:spacing w:after="120" w:line="240" w:lineRule="auto"/>
        <w:rPr>
          <w:rFonts w:cstheme="minorHAnsi"/>
        </w:rPr>
      </w:pPr>
      <w:r>
        <w:rPr>
          <w:rFonts w:cstheme="minorHAnsi"/>
          <w:noProof/>
          <w:lang w:eastAsia="en-GB"/>
        </w:rPr>
        <w:drawing>
          <wp:inline distT="0" distB="0" distL="0" distR="0" wp14:anchorId="279AA702" wp14:editId="7305CDAB">
            <wp:extent cx="4257506" cy="41249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80176A.tmp"/>
                    <pic:cNvPicPr/>
                  </pic:nvPicPr>
                  <pic:blipFill>
                    <a:blip r:embed="rId6">
                      <a:extLst>
                        <a:ext uri="{28A0092B-C50C-407E-A947-70E740481C1C}">
                          <a14:useLocalDpi xmlns:a14="http://schemas.microsoft.com/office/drawing/2010/main" val="0"/>
                        </a:ext>
                      </a:extLst>
                    </a:blip>
                    <a:stretch>
                      <a:fillRect/>
                    </a:stretch>
                  </pic:blipFill>
                  <pic:spPr>
                    <a:xfrm>
                      <a:off x="0" y="0"/>
                      <a:ext cx="4258450" cy="4125874"/>
                    </a:xfrm>
                    <a:prstGeom prst="rect">
                      <a:avLst/>
                    </a:prstGeom>
                  </pic:spPr>
                </pic:pic>
              </a:graphicData>
            </a:graphic>
          </wp:inline>
        </w:drawing>
      </w:r>
      <w:r>
        <w:rPr>
          <w:rFonts w:cstheme="minorHAnsi"/>
        </w:rPr>
        <w:br w:type="page"/>
      </w:r>
    </w:p>
    <w:p w14:paraId="2E5DA96E" w14:textId="718DB9C5" w:rsidR="00E56C22" w:rsidRDefault="007462B6" w:rsidP="000F296A">
      <w:pPr>
        <w:rPr>
          <w:rFonts w:cstheme="minorHAnsi"/>
        </w:rPr>
      </w:pPr>
      <w:r w:rsidRPr="007462B6">
        <w:rPr>
          <w:rFonts w:cstheme="minorHAnsi"/>
          <w:b/>
          <w:u w:val="single"/>
        </w:rPr>
        <w:lastRenderedPageBreak/>
        <w:t xml:space="preserve">Lesson </w:t>
      </w:r>
      <w:r w:rsidR="00E56C22" w:rsidRPr="007462B6">
        <w:rPr>
          <w:rFonts w:cstheme="minorHAnsi"/>
          <w:b/>
          <w:u w:val="single"/>
        </w:rPr>
        <w:t>3</w:t>
      </w:r>
      <w:r w:rsidRPr="007462B6">
        <w:rPr>
          <w:rFonts w:cstheme="minorHAnsi"/>
          <w:b/>
          <w:u w:val="single"/>
        </w:rPr>
        <w:t>:</w:t>
      </w:r>
      <w:r w:rsidR="00D5594E">
        <w:rPr>
          <w:rFonts w:cstheme="minorHAnsi"/>
        </w:rPr>
        <w:t xml:space="preserve"> What do these words mean?</w:t>
      </w:r>
    </w:p>
    <w:tbl>
      <w:tblPr>
        <w:tblStyle w:val="TableGrid"/>
        <w:tblpPr w:leftFromText="180" w:rightFromText="180" w:vertAnchor="text" w:horzAnchor="margin" w:tblpY="119"/>
        <w:tblW w:w="9201" w:type="dxa"/>
        <w:tblLook w:val="04A0" w:firstRow="1" w:lastRow="0" w:firstColumn="1" w:lastColumn="0" w:noHBand="0" w:noVBand="1"/>
      </w:tblPr>
      <w:tblGrid>
        <w:gridCol w:w="4634"/>
        <w:gridCol w:w="4567"/>
      </w:tblGrid>
      <w:tr w:rsidR="007462B6" w14:paraId="7931904F" w14:textId="77777777" w:rsidTr="007462B6">
        <w:trPr>
          <w:trHeight w:val="256"/>
        </w:trPr>
        <w:tc>
          <w:tcPr>
            <w:tcW w:w="4634" w:type="dxa"/>
          </w:tcPr>
          <w:p w14:paraId="4748ED2C" w14:textId="77777777" w:rsidR="007462B6" w:rsidRDefault="007462B6" w:rsidP="007462B6">
            <w:pPr>
              <w:pStyle w:val="ListParagraph"/>
              <w:ind w:left="0"/>
              <w:jc w:val="center"/>
              <w:rPr>
                <w:lang w:val="en-GB"/>
              </w:rPr>
            </w:pPr>
            <w:r>
              <w:rPr>
                <w:lang w:val="en-GB"/>
              </w:rPr>
              <w:t>Word</w:t>
            </w:r>
          </w:p>
        </w:tc>
        <w:tc>
          <w:tcPr>
            <w:tcW w:w="4567" w:type="dxa"/>
          </w:tcPr>
          <w:p w14:paraId="53BF9E87" w14:textId="77777777" w:rsidR="007462B6" w:rsidRDefault="007462B6" w:rsidP="007462B6">
            <w:pPr>
              <w:pStyle w:val="ListParagraph"/>
              <w:ind w:left="0"/>
              <w:jc w:val="center"/>
              <w:rPr>
                <w:lang w:val="en-GB"/>
              </w:rPr>
            </w:pPr>
            <w:r>
              <w:rPr>
                <w:lang w:val="en-GB"/>
              </w:rPr>
              <w:t>Meaning</w:t>
            </w:r>
          </w:p>
        </w:tc>
      </w:tr>
      <w:tr w:rsidR="007462B6" w14:paraId="719BDB1A" w14:textId="77777777" w:rsidTr="007462B6">
        <w:trPr>
          <w:trHeight w:val="264"/>
        </w:trPr>
        <w:tc>
          <w:tcPr>
            <w:tcW w:w="4634" w:type="dxa"/>
          </w:tcPr>
          <w:p w14:paraId="7D7A1CC8" w14:textId="77777777" w:rsidR="007462B6" w:rsidRDefault="007462B6" w:rsidP="007462B6">
            <w:pPr>
              <w:pStyle w:val="ListParagraph"/>
              <w:ind w:left="0"/>
              <w:rPr>
                <w:lang w:val="en-GB"/>
              </w:rPr>
            </w:pPr>
            <w:r>
              <w:rPr>
                <w:lang w:val="en-GB"/>
              </w:rPr>
              <w:t>Reconciliation</w:t>
            </w:r>
          </w:p>
          <w:p w14:paraId="50AF2F0C" w14:textId="77777777" w:rsidR="007462B6" w:rsidRDefault="007462B6" w:rsidP="007462B6">
            <w:pPr>
              <w:pStyle w:val="ListParagraph"/>
              <w:ind w:left="0"/>
              <w:rPr>
                <w:lang w:val="en-GB"/>
              </w:rPr>
            </w:pPr>
          </w:p>
          <w:p w14:paraId="6BACCC14" w14:textId="77777777" w:rsidR="007462B6" w:rsidRDefault="007462B6" w:rsidP="007462B6">
            <w:pPr>
              <w:pStyle w:val="ListParagraph"/>
              <w:ind w:left="0"/>
              <w:rPr>
                <w:lang w:val="en-GB"/>
              </w:rPr>
            </w:pPr>
          </w:p>
          <w:p w14:paraId="5F1E0A9C" w14:textId="77777777" w:rsidR="007462B6" w:rsidRDefault="007462B6" w:rsidP="007462B6">
            <w:pPr>
              <w:pStyle w:val="ListParagraph"/>
              <w:ind w:left="0"/>
              <w:rPr>
                <w:lang w:val="en-GB"/>
              </w:rPr>
            </w:pPr>
          </w:p>
          <w:p w14:paraId="1E89D984" w14:textId="77777777" w:rsidR="007462B6" w:rsidRDefault="007462B6" w:rsidP="007462B6">
            <w:pPr>
              <w:pStyle w:val="ListParagraph"/>
              <w:ind w:left="0"/>
              <w:rPr>
                <w:lang w:val="en-GB"/>
              </w:rPr>
            </w:pPr>
          </w:p>
        </w:tc>
        <w:tc>
          <w:tcPr>
            <w:tcW w:w="4567" w:type="dxa"/>
          </w:tcPr>
          <w:p w14:paraId="296A6470" w14:textId="77777777" w:rsidR="007462B6" w:rsidRDefault="007462B6" w:rsidP="007462B6">
            <w:pPr>
              <w:pStyle w:val="ListParagraph"/>
              <w:ind w:left="0"/>
              <w:rPr>
                <w:lang w:val="en-GB"/>
              </w:rPr>
            </w:pPr>
          </w:p>
        </w:tc>
      </w:tr>
      <w:tr w:rsidR="007462B6" w14:paraId="536A0406" w14:textId="77777777" w:rsidTr="007462B6">
        <w:trPr>
          <w:trHeight w:val="264"/>
        </w:trPr>
        <w:tc>
          <w:tcPr>
            <w:tcW w:w="4634" w:type="dxa"/>
          </w:tcPr>
          <w:p w14:paraId="03315A0D" w14:textId="77777777" w:rsidR="007462B6" w:rsidRDefault="007462B6" w:rsidP="007462B6">
            <w:pPr>
              <w:pStyle w:val="ListParagraph"/>
              <w:ind w:left="0"/>
              <w:rPr>
                <w:lang w:val="en-GB"/>
              </w:rPr>
            </w:pPr>
            <w:r>
              <w:rPr>
                <w:lang w:val="en-GB"/>
              </w:rPr>
              <w:t>Sin</w:t>
            </w:r>
          </w:p>
          <w:p w14:paraId="175863E4" w14:textId="77777777" w:rsidR="007462B6" w:rsidRDefault="007462B6" w:rsidP="007462B6">
            <w:pPr>
              <w:pStyle w:val="ListParagraph"/>
              <w:ind w:left="0"/>
              <w:rPr>
                <w:lang w:val="en-GB"/>
              </w:rPr>
            </w:pPr>
          </w:p>
          <w:p w14:paraId="34FCDA07" w14:textId="77777777" w:rsidR="007462B6" w:rsidRDefault="007462B6" w:rsidP="007462B6">
            <w:pPr>
              <w:pStyle w:val="ListParagraph"/>
              <w:ind w:left="0"/>
              <w:rPr>
                <w:lang w:val="en-GB"/>
              </w:rPr>
            </w:pPr>
          </w:p>
          <w:p w14:paraId="634511DD" w14:textId="77777777" w:rsidR="007462B6" w:rsidRDefault="007462B6" w:rsidP="007462B6">
            <w:pPr>
              <w:pStyle w:val="ListParagraph"/>
              <w:ind w:left="0"/>
              <w:rPr>
                <w:lang w:val="en-GB"/>
              </w:rPr>
            </w:pPr>
          </w:p>
          <w:p w14:paraId="6BCB2486" w14:textId="77777777" w:rsidR="007462B6" w:rsidRDefault="007462B6" w:rsidP="007462B6">
            <w:pPr>
              <w:pStyle w:val="ListParagraph"/>
              <w:ind w:left="0"/>
              <w:rPr>
                <w:lang w:val="en-GB"/>
              </w:rPr>
            </w:pPr>
          </w:p>
        </w:tc>
        <w:tc>
          <w:tcPr>
            <w:tcW w:w="4567" w:type="dxa"/>
          </w:tcPr>
          <w:p w14:paraId="6B450F54" w14:textId="77777777" w:rsidR="007462B6" w:rsidRDefault="007462B6" w:rsidP="007462B6">
            <w:pPr>
              <w:pStyle w:val="ListParagraph"/>
              <w:ind w:left="0"/>
              <w:rPr>
                <w:lang w:val="en-GB"/>
              </w:rPr>
            </w:pPr>
          </w:p>
        </w:tc>
      </w:tr>
      <w:tr w:rsidR="007462B6" w14:paraId="71102B7F" w14:textId="77777777" w:rsidTr="007462B6">
        <w:trPr>
          <w:trHeight w:val="264"/>
        </w:trPr>
        <w:tc>
          <w:tcPr>
            <w:tcW w:w="4634" w:type="dxa"/>
          </w:tcPr>
          <w:p w14:paraId="2529336C" w14:textId="77777777" w:rsidR="007462B6" w:rsidRDefault="007462B6" w:rsidP="007462B6">
            <w:pPr>
              <w:pStyle w:val="ListParagraph"/>
              <w:ind w:left="0"/>
              <w:rPr>
                <w:lang w:val="en-GB"/>
              </w:rPr>
            </w:pPr>
            <w:r>
              <w:rPr>
                <w:lang w:val="en-GB"/>
              </w:rPr>
              <w:t>Examination of conscience</w:t>
            </w:r>
          </w:p>
          <w:p w14:paraId="38A67686" w14:textId="77777777" w:rsidR="007462B6" w:rsidRDefault="007462B6" w:rsidP="007462B6">
            <w:pPr>
              <w:pStyle w:val="ListParagraph"/>
              <w:ind w:left="0"/>
              <w:rPr>
                <w:lang w:val="en-GB"/>
              </w:rPr>
            </w:pPr>
          </w:p>
          <w:p w14:paraId="651DC6AC" w14:textId="77777777" w:rsidR="007462B6" w:rsidRDefault="007462B6" w:rsidP="007462B6">
            <w:pPr>
              <w:pStyle w:val="ListParagraph"/>
              <w:ind w:left="0"/>
              <w:rPr>
                <w:lang w:val="en-GB"/>
              </w:rPr>
            </w:pPr>
          </w:p>
          <w:p w14:paraId="425BA613" w14:textId="77777777" w:rsidR="007462B6" w:rsidRDefault="007462B6" w:rsidP="007462B6">
            <w:pPr>
              <w:pStyle w:val="ListParagraph"/>
              <w:ind w:left="0"/>
              <w:rPr>
                <w:lang w:val="en-GB"/>
              </w:rPr>
            </w:pPr>
          </w:p>
          <w:p w14:paraId="50FF0ED4" w14:textId="77777777" w:rsidR="007462B6" w:rsidRDefault="007462B6" w:rsidP="007462B6">
            <w:pPr>
              <w:pStyle w:val="ListParagraph"/>
              <w:ind w:left="0"/>
              <w:rPr>
                <w:lang w:val="en-GB"/>
              </w:rPr>
            </w:pPr>
          </w:p>
        </w:tc>
        <w:tc>
          <w:tcPr>
            <w:tcW w:w="4567" w:type="dxa"/>
          </w:tcPr>
          <w:p w14:paraId="63E8B261" w14:textId="77777777" w:rsidR="007462B6" w:rsidRDefault="007462B6" w:rsidP="007462B6">
            <w:pPr>
              <w:pStyle w:val="ListParagraph"/>
              <w:ind w:left="0"/>
              <w:rPr>
                <w:lang w:val="en-GB"/>
              </w:rPr>
            </w:pPr>
          </w:p>
        </w:tc>
      </w:tr>
      <w:tr w:rsidR="007462B6" w14:paraId="63C50AF9" w14:textId="77777777" w:rsidTr="007462B6">
        <w:trPr>
          <w:trHeight w:val="264"/>
        </w:trPr>
        <w:tc>
          <w:tcPr>
            <w:tcW w:w="4634" w:type="dxa"/>
          </w:tcPr>
          <w:p w14:paraId="1461956F" w14:textId="77777777" w:rsidR="007462B6" w:rsidRDefault="007462B6" w:rsidP="007462B6">
            <w:pPr>
              <w:pStyle w:val="ListParagraph"/>
              <w:ind w:left="0"/>
              <w:rPr>
                <w:lang w:val="en-GB"/>
              </w:rPr>
            </w:pPr>
            <w:r>
              <w:rPr>
                <w:lang w:val="en-GB"/>
              </w:rPr>
              <w:t>Contrition</w:t>
            </w:r>
          </w:p>
          <w:p w14:paraId="7EAE852F" w14:textId="77777777" w:rsidR="007462B6" w:rsidRDefault="007462B6" w:rsidP="007462B6">
            <w:pPr>
              <w:pStyle w:val="ListParagraph"/>
              <w:ind w:left="0"/>
              <w:rPr>
                <w:lang w:val="en-GB"/>
              </w:rPr>
            </w:pPr>
          </w:p>
          <w:p w14:paraId="08384F51" w14:textId="77777777" w:rsidR="007462B6" w:rsidRDefault="007462B6" w:rsidP="007462B6">
            <w:pPr>
              <w:pStyle w:val="ListParagraph"/>
              <w:ind w:left="0"/>
              <w:rPr>
                <w:lang w:val="en-GB"/>
              </w:rPr>
            </w:pPr>
          </w:p>
          <w:p w14:paraId="734797FC" w14:textId="77777777" w:rsidR="007462B6" w:rsidRDefault="007462B6" w:rsidP="007462B6">
            <w:pPr>
              <w:pStyle w:val="ListParagraph"/>
              <w:ind w:left="0"/>
              <w:rPr>
                <w:lang w:val="en-GB"/>
              </w:rPr>
            </w:pPr>
          </w:p>
          <w:p w14:paraId="1C9E9C47" w14:textId="77777777" w:rsidR="007462B6" w:rsidRDefault="007462B6" w:rsidP="007462B6">
            <w:pPr>
              <w:pStyle w:val="ListParagraph"/>
              <w:ind w:left="0"/>
              <w:rPr>
                <w:lang w:val="en-GB"/>
              </w:rPr>
            </w:pPr>
          </w:p>
        </w:tc>
        <w:tc>
          <w:tcPr>
            <w:tcW w:w="4567" w:type="dxa"/>
          </w:tcPr>
          <w:p w14:paraId="0BDE21D8" w14:textId="77777777" w:rsidR="007462B6" w:rsidRDefault="007462B6" w:rsidP="007462B6">
            <w:pPr>
              <w:pStyle w:val="ListParagraph"/>
              <w:ind w:left="0"/>
              <w:rPr>
                <w:lang w:val="en-GB"/>
              </w:rPr>
            </w:pPr>
          </w:p>
        </w:tc>
      </w:tr>
      <w:tr w:rsidR="007462B6" w14:paraId="09784856" w14:textId="77777777" w:rsidTr="007462B6">
        <w:trPr>
          <w:trHeight w:val="264"/>
        </w:trPr>
        <w:tc>
          <w:tcPr>
            <w:tcW w:w="4634" w:type="dxa"/>
          </w:tcPr>
          <w:p w14:paraId="1942D271" w14:textId="77777777" w:rsidR="007462B6" w:rsidRDefault="007462B6" w:rsidP="007462B6">
            <w:pPr>
              <w:pStyle w:val="ListParagraph"/>
              <w:ind w:left="0"/>
              <w:rPr>
                <w:lang w:val="en-GB"/>
              </w:rPr>
            </w:pPr>
            <w:r>
              <w:rPr>
                <w:lang w:val="en-GB"/>
              </w:rPr>
              <w:t>Penance</w:t>
            </w:r>
          </w:p>
          <w:p w14:paraId="339006AD" w14:textId="77777777" w:rsidR="007462B6" w:rsidRDefault="007462B6" w:rsidP="007462B6">
            <w:pPr>
              <w:pStyle w:val="ListParagraph"/>
              <w:ind w:left="0"/>
              <w:rPr>
                <w:lang w:val="en-GB"/>
              </w:rPr>
            </w:pPr>
          </w:p>
          <w:p w14:paraId="375CFB95" w14:textId="77777777" w:rsidR="007462B6" w:rsidRDefault="007462B6" w:rsidP="007462B6">
            <w:pPr>
              <w:pStyle w:val="ListParagraph"/>
              <w:ind w:left="0"/>
              <w:rPr>
                <w:lang w:val="en-GB"/>
              </w:rPr>
            </w:pPr>
          </w:p>
          <w:p w14:paraId="052C49B7" w14:textId="77777777" w:rsidR="007462B6" w:rsidRDefault="007462B6" w:rsidP="007462B6">
            <w:pPr>
              <w:pStyle w:val="ListParagraph"/>
              <w:ind w:left="0"/>
              <w:rPr>
                <w:lang w:val="en-GB"/>
              </w:rPr>
            </w:pPr>
          </w:p>
          <w:p w14:paraId="0F14A901" w14:textId="77777777" w:rsidR="007462B6" w:rsidRDefault="007462B6" w:rsidP="007462B6">
            <w:pPr>
              <w:pStyle w:val="ListParagraph"/>
              <w:ind w:left="0"/>
              <w:rPr>
                <w:lang w:val="en-GB"/>
              </w:rPr>
            </w:pPr>
          </w:p>
        </w:tc>
        <w:tc>
          <w:tcPr>
            <w:tcW w:w="4567" w:type="dxa"/>
          </w:tcPr>
          <w:p w14:paraId="26A455B2" w14:textId="77777777" w:rsidR="007462B6" w:rsidRDefault="007462B6" w:rsidP="007462B6">
            <w:pPr>
              <w:pStyle w:val="ListParagraph"/>
              <w:ind w:left="0"/>
              <w:rPr>
                <w:lang w:val="en-GB"/>
              </w:rPr>
            </w:pPr>
          </w:p>
        </w:tc>
      </w:tr>
      <w:tr w:rsidR="007462B6" w14:paraId="38C879FB" w14:textId="77777777" w:rsidTr="007462B6">
        <w:trPr>
          <w:trHeight w:val="264"/>
        </w:trPr>
        <w:tc>
          <w:tcPr>
            <w:tcW w:w="4634" w:type="dxa"/>
          </w:tcPr>
          <w:p w14:paraId="667BC755" w14:textId="77777777" w:rsidR="007462B6" w:rsidRDefault="007462B6" w:rsidP="007462B6">
            <w:pPr>
              <w:pStyle w:val="ListParagraph"/>
              <w:ind w:left="0"/>
              <w:rPr>
                <w:lang w:val="en-GB"/>
              </w:rPr>
            </w:pPr>
            <w:r>
              <w:rPr>
                <w:lang w:val="en-GB"/>
              </w:rPr>
              <w:t>Absolution</w:t>
            </w:r>
          </w:p>
          <w:p w14:paraId="359AFBA5" w14:textId="77777777" w:rsidR="007462B6" w:rsidRDefault="007462B6" w:rsidP="007462B6">
            <w:pPr>
              <w:pStyle w:val="ListParagraph"/>
              <w:ind w:left="0"/>
              <w:rPr>
                <w:lang w:val="en-GB"/>
              </w:rPr>
            </w:pPr>
          </w:p>
          <w:p w14:paraId="15B4B4C6" w14:textId="77777777" w:rsidR="007462B6" w:rsidRDefault="007462B6" w:rsidP="007462B6">
            <w:pPr>
              <w:pStyle w:val="ListParagraph"/>
              <w:ind w:left="0"/>
              <w:rPr>
                <w:lang w:val="en-GB"/>
              </w:rPr>
            </w:pPr>
          </w:p>
          <w:p w14:paraId="5087BC83" w14:textId="77777777" w:rsidR="007462B6" w:rsidRDefault="007462B6" w:rsidP="007462B6">
            <w:pPr>
              <w:pStyle w:val="ListParagraph"/>
              <w:ind w:left="0"/>
              <w:rPr>
                <w:lang w:val="en-GB"/>
              </w:rPr>
            </w:pPr>
          </w:p>
          <w:p w14:paraId="0257CA5B" w14:textId="77777777" w:rsidR="007462B6" w:rsidRDefault="007462B6" w:rsidP="007462B6">
            <w:pPr>
              <w:pStyle w:val="ListParagraph"/>
              <w:ind w:left="0"/>
              <w:rPr>
                <w:lang w:val="en-GB"/>
              </w:rPr>
            </w:pPr>
          </w:p>
        </w:tc>
        <w:tc>
          <w:tcPr>
            <w:tcW w:w="4567" w:type="dxa"/>
          </w:tcPr>
          <w:p w14:paraId="7CFAB396" w14:textId="77777777" w:rsidR="007462B6" w:rsidRDefault="007462B6" w:rsidP="007462B6">
            <w:pPr>
              <w:pStyle w:val="ListParagraph"/>
              <w:ind w:left="0"/>
              <w:rPr>
                <w:lang w:val="en-GB"/>
              </w:rPr>
            </w:pPr>
          </w:p>
        </w:tc>
      </w:tr>
    </w:tbl>
    <w:p w14:paraId="5A39B52E" w14:textId="77777777" w:rsidR="00E56C22" w:rsidRDefault="00E56C22" w:rsidP="00E56C22">
      <w:pPr>
        <w:pStyle w:val="ListParagraph"/>
        <w:rPr>
          <w:lang w:val="en-GB"/>
        </w:rPr>
      </w:pPr>
    </w:p>
    <w:p w14:paraId="03255000" w14:textId="77777777" w:rsidR="00E56C22" w:rsidRDefault="00E56C22" w:rsidP="00E56C22">
      <w:pPr>
        <w:pStyle w:val="ListParagraph"/>
        <w:rPr>
          <w:lang w:val="en-GB"/>
        </w:rPr>
      </w:pPr>
    </w:p>
    <w:p w14:paraId="5D961141" w14:textId="77393590" w:rsidR="00CF36A1" w:rsidRPr="003B111E" w:rsidRDefault="00CF36A1" w:rsidP="000F296A">
      <w:pPr>
        <w:rPr>
          <w:rFonts w:cstheme="minorHAnsi"/>
        </w:rPr>
      </w:pPr>
      <w:bookmarkStart w:id="0" w:name="_GoBack"/>
      <w:bookmarkEnd w:id="0"/>
    </w:p>
    <w:sectPr w:rsidR="00CF36A1" w:rsidRPr="003B1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Std">
    <w:altName w:val="Calibri"/>
    <w:charset w:val="00"/>
    <w:family w:val="auto"/>
    <w:pitch w:val="variable"/>
    <w:sig w:usb0="8000008B" w:usb1="100060E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01963"/>
    <w:multiLevelType w:val="hybridMultilevel"/>
    <w:tmpl w:val="623C1F7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81187"/>
    <w:multiLevelType w:val="hybridMultilevel"/>
    <w:tmpl w:val="20DAB608"/>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03682"/>
    <w:multiLevelType w:val="hybridMultilevel"/>
    <w:tmpl w:val="A3AA5AE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15:restartNumberingAfterBreak="0">
    <w:nsid w:val="41714BD2"/>
    <w:multiLevelType w:val="hybridMultilevel"/>
    <w:tmpl w:val="FD22BF02"/>
    <w:lvl w:ilvl="0" w:tplc="9BD25AA6">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 w15:restartNumberingAfterBreak="0">
    <w:nsid w:val="46BA02E4"/>
    <w:multiLevelType w:val="hybridMultilevel"/>
    <w:tmpl w:val="2834CCD6"/>
    <w:lvl w:ilvl="0" w:tplc="C31491AE">
      <w:start w:val="1"/>
      <w:numFmt w:val="bullet"/>
      <w:lvlText w:val="Q"/>
      <w:lvlJc w:val="left"/>
      <w:pPr>
        <w:ind w:left="644"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01588"/>
    <w:multiLevelType w:val="hybridMultilevel"/>
    <w:tmpl w:val="6116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4FBA"/>
    <w:multiLevelType w:val="hybridMultilevel"/>
    <w:tmpl w:val="D5C46CD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B54F7"/>
    <w:multiLevelType w:val="hybridMultilevel"/>
    <w:tmpl w:val="9710CEB0"/>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A0125"/>
    <w:multiLevelType w:val="hybridMultilevel"/>
    <w:tmpl w:val="0C4078F4"/>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52628"/>
    <w:multiLevelType w:val="hybridMultilevel"/>
    <w:tmpl w:val="2DE63AF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7"/>
  </w:num>
  <w:num w:numId="6">
    <w:abstractNumId w:val="3"/>
  </w:num>
  <w:num w:numId="7">
    <w:abstractNumId w:val="8"/>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463"/>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1EAF"/>
    <w:rsid w:val="00054257"/>
    <w:rsid w:val="000611A6"/>
    <w:rsid w:val="0006528C"/>
    <w:rsid w:val="00067986"/>
    <w:rsid w:val="00075AF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296A"/>
    <w:rsid w:val="000F33A5"/>
    <w:rsid w:val="000F3482"/>
    <w:rsid w:val="0010321E"/>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51371"/>
    <w:rsid w:val="00154546"/>
    <w:rsid w:val="00154D25"/>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65BA"/>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5277"/>
    <w:rsid w:val="00205CC6"/>
    <w:rsid w:val="0020676F"/>
    <w:rsid w:val="002073A5"/>
    <w:rsid w:val="0020741A"/>
    <w:rsid w:val="0021200B"/>
    <w:rsid w:val="00214626"/>
    <w:rsid w:val="002159BF"/>
    <w:rsid w:val="002170CA"/>
    <w:rsid w:val="00221192"/>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B36A9"/>
    <w:rsid w:val="002B4F17"/>
    <w:rsid w:val="002B70BB"/>
    <w:rsid w:val="002C1830"/>
    <w:rsid w:val="002C2F20"/>
    <w:rsid w:val="002C37FC"/>
    <w:rsid w:val="002C7C7D"/>
    <w:rsid w:val="002D1F84"/>
    <w:rsid w:val="002D2551"/>
    <w:rsid w:val="002D2AB8"/>
    <w:rsid w:val="002D4603"/>
    <w:rsid w:val="002D4A24"/>
    <w:rsid w:val="002E0B9E"/>
    <w:rsid w:val="002E0EE9"/>
    <w:rsid w:val="002E2DB4"/>
    <w:rsid w:val="002E321F"/>
    <w:rsid w:val="002E3846"/>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685B"/>
    <w:rsid w:val="00347368"/>
    <w:rsid w:val="00350148"/>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0CCC"/>
    <w:rsid w:val="003A3EA2"/>
    <w:rsid w:val="003A7DF5"/>
    <w:rsid w:val="003B111E"/>
    <w:rsid w:val="003B1690"/>
    <w:rsid w:val="003C02E7"/>
    <w:rsid w:val="003C1D62"/>
    <w:rsid w:val="003C53D4"/>
    <w:rsid w:val="003C551C"/>
    <w:rsid w:val="003C67A1"/>
    <w:rsid w:val="003D0B29"/>
    <w:rsid w:val="003D363C"/>
    <w:rsid w:val="003D6550"/>
    <w:rsid w:val="003D69F2"/>
    <w:rsid w:val="003D6F13"/>
    <w:rsid w:val="003D7886"/>
    <w:rsid w:val="003E1E97"/>
    <w:rsid w:val="003E2A84"/>
    <w:rsid w:val="003E3FDE"/>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D33A6"/>
    <w:rsid w:val="005D72BA"/>
    <w:rsid w:val="005E16C9"/>
    <w:rsid w:val="005E4E68"/>
    <w:rsid w:val="005E68CF"/>
    <w:rsid w:val="005E7F38"/>
    <w:rsid w:val="005F094E"/>
    <w:rsid w:val="005F373D"/>
    <w:rsid w:val="005F6D55"/>
    <w:rsid w:val="005F6E80"/>
    <w:rsid w:val="00601682"/>
    <w:rsid w:val="00602A96"/>
    <w:rsid w:val="00607EBC"/>
    <w:rsid w:val="006104B6"/>
    <w:rsid w:val="0061195B"/>
    <w:rsid w:val="00613A66"/>
    <w:rsid w:val="00614419"/>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463"/>
    <w:rsid w:val="00667D8E"/>
    <w:rsid w:val="00672304"/>
    <w:rsid w:val="006749C5"/>
    <w:rsid w:val="006751D5"/>
    <w:rsid w:val="00676DE6"/>
    <w:rsid w:val="006814E8"/>
    <w:rsid w:val="0068157D"/>
    <w:rsid w:val="0068367B"/>
    <w:rsid w:val="00691B74"/>
    <w:rsid w:val="006941DF"/>
    <w:rsid w:val="00694A97"/>
    <w:rsid w:val="00694C20"/>
    <w:rsid w:val="0069615B"/>
    <w:rsid w:val="006A1FBC"/>
    <w:rsid w:val="006A7E9C"/>
    <w:rsid w:val="006B0B89"/>
    <w:rsid w:val="006B16CE"/>
    <w:rsid w:val="006B1DD7"/>
    <w:rsid w:val="006B20C6"/>
    <w:rsid w:val="006C27AF"/>
    <w:rsid w:val="006D29A8"/>
    <w:rsid w:val="006D3D49"/>
    <w:rsid w:val="006E193A"/>
    <w:rsid w:val="006E642C"/>
    <w:rsid w:val="006E6C3A"/>
    <w:rsid w:val="006F1BFF"/>
    <w:rsid w:val="006F2A5C"/>
    <w:rsid w:val="00704A9B"/>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2B6"/>
    <w:rsid w:val="00746684"/>
    <w:rsid w:val="00753665"/>
    <w:rsid w:val="00755C29"/>
    <w:rsid w:val="00756325"/>
    <w:rsid w:val="0076253E"/>
    <w:rsid w:val="007662A8"/>
    <w:rsid w:val="00767F90"/>
    <w:rsid w:val="00772538"/>
    <w:rsid w:val="007730BF"/>
    <w:rsid w:val="00774254"/>
    <w:rsid w:val="007815E4"/>
    <w:rsid w:val="007820D6"/>
    <w:rsid w:val="0078677D"/>
    <w:rsid w:val="00786D59"/>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1012E"/>
    <w:rsid w:val="0081101C"/>
    <w:rsid w:val="00811C39"/>
    <w:rsid w:val="0081211D"/>
    <w:rsid w:val="00815491"/>
    <w:rsid w:val="00817FC4"/>
    <w:rsid w:val="00821747"/>
    <w:rsid w:val="00824D24"/>
    <w:rsid w:val="008254AF"/>
    <w:rsid w:val="00826158"/>
    <w:rsid w:val="00827164"/>
    <w:rsid w:val="00830A21"/>
    <w:rsid w:val="00830C19"/>
    <w:rsid w:val="00833D80"/>
    <w:rsid w:val="00835BA9"/>
    <w:rsid w:val="0083675D"/>
    <w:rsid w:val="0083773A"/>
    <w:rsid w:val="008377E1"/>
    <w:rsid w:val="00837BCE"/>
    <w:rsid w:val="00841262"/>
    <w:rsid w:val="008428E3"/>
    <w:rsid w:val="00842F08"/>
    <w:rsid w:val="00844EFD"/>
    <w:rsid w:val="00846250"/>
    <w:rsid w:val="00856E42"/>
    <w:rsid w:val="00860C0A"/>
    <w:rsid w:val="00863A9B"/>
    <w:rsid w:val="008670E3"/>
    <w:rsid w:val="00871894"/>
    <w:rsid w:val="00874275"/>
    <w:rsid w:val="00876453"/>
    <w:rsid w:val="0087749C"/>
    <w:rsid w:val="008808A7"/>
    <w:rsid w:val="008836AE"/>
    <w:rsid w:val="008864D4"/>
    <w:rsid w:val="008878C0"/>
    <w:rsid w:val="00887B52"/>
    <w:rsid w:val="008A0FEF"/>
    <w:rsid w:val="008A17C9"/>
    <w:rsid w:val="008A4BA2"/>
    <w:rsid w:val="008A54D9"/>
    <w:rsid w:val="008A79CD"/>
    <w:rsid w:val="008B34C1"/>
    <w:rsid w:val="008B63D6"/>
    <w:rsid w:val="008B64A3"/>
    <w:rsid w:val="008B78B4"/>
    <w:rsid w:val="008C2806"/>
    <w:rsid w:val="008C5671"/>
    <w:rsid w:val="008D03E7"/>
    <w:rsid w:val="008D20F1"/>
    <w:rsid w:val="008D2706"/>
    <w:rsid w:val="008D274B"/>
    <w:rsid w:val="008D3953"/>
    <w:rsid w:val="008D430C"/>
    <w:rsid w:val="008D7C69"/>
    <w:rsid w:val="008E1E44"/>
    <w:rsid w:val="008E4D79"/>
    <w:rsid w:val="008F1806"/>
    <w:rsid w:val="008F2497"/>
    <w:rsid w:val="008F3014"/>
    <w:rsid w:val="008F3641"/>
    <w:rsid w:val="008F3FE3"/>
    <w:rsid w:val="008F7A79"/>
    <w:rsid w:val="00900AAC"/>
    <w:rsid w:val="009021AC"/>
    <w:rsid w:val="0090543C"/>
    <w:rsid w:val="009079EC"/>
    <w:rsid w:val="00912BD6"/>
    <w:rsid w:val="0091315D"/>
    <w:rsid w:val="00913874"/>
    <w:rsid w:val="00914075"/>
    <w:rsid w:val="0092575B"/>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D28"/>
    <w:rsid w:val="0097791E"/>
    <w:rsid w:val="00982C80"/>
    <w:rsid w:val="00986BBC"/>
    <w:rsid w:val="009908C8"/>
    <w:rsid w:val="00994327"/>
    <w:rsid w:val="009959A4"/>
    <w:rsid w:val="009A0238"/>
    <w:rsid w:val="009A334F"/>
    <w:rsid w:val="009A4705"/>
    <w:rsid w:val="009B17D3"/>
    <w:rsid w:val="009B1B66"/>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176B"/>
    <w:rsid w:val="00A54F67"/>
    <w:rsid w:val="00A653A4"/>
    <w:rsid w:val="00A6572B"/>
    <w:rsid w:val="00A66C16"/>
    <w:rsid w:val="00A73DE7"/>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B7077"/>
    <w:rsid w:val="00AC1ACE"/>
    <w:rsid w:val="00AC2EBD"/>
    <w:rsid w:val="00AC5DFA"/>
    <w:rsid w:val="00AC6F19"/>
    <w:rsid w:val="00AC73FC"/>
    <w:rsid w:val="00AD140A"/>
    <w:rsid w:val="00AD2298"/>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2460"/>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653"/>
    <w:rsid w:val="00CD48EC"/>
    <w:rsid w:val="00CE0F14"/>
    <w:rsid w:val="00CE1EFE"/>
    <w:rsid w:val="00CE2033"/>
    <w:rsid w:val="00CE2B68"/>
    <w:rsid w:val="00CE4B0C"/>
    <w:rsid w:val="00CE4DC6"/>
    <w:rsid w:val="00CE6FEF"/>
    <w:rsid w:val="00CF0858"/>
    <w:rsid w:val="00CF0C55"/>
    <w:rsid w:val="00CF1575"/>
    <w:rsid w:val="00CF36A1"/>
    <w:rsid w:val="00CF5525"/>
    <w:rsid w:val="00D008F6"/>
    <w:rsid w:val="00D05E50"/>
    <w:rsid w:val="00D0762F"/>
    <w:rsid w:val="00D10298"/>
    <w:rsid w:val="00D15332"/>
    <w:rsid w:val="00D15C06"/>
    <w:rsid w:val="00D16E09"/>
    <w:rsid w:val="00D22DF5"/>
    <w:rsid w:val="00D30049"/>
    <w:rsid w:val="00D32129"/>
    <w:rsid w:val="00D403A2"/>
    <w:rsid w:val="00D4154B"/>
    <w:rsid w:val="00D418FD"/>
    <w:rsid w:val="00D432AD"/>
    <w:rsid w:val="00D43E0F"/>
    <w:rsid w:val="00D44770"/>
    <w:rsid w:val="00D44EC8"/>
    <w:rsid w:val="00D46672"/>
    <w:rsid w:val="00D540D9"/>
    <w:rsid w:val="00D5594E"/>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FC8"/>
    <w:rsid w:val="00DB3185"/>
    <w:rsid w:val="00DB434A"/>
    <w:rsid w:val="00DC3227"/>
    <w:rsid w:val="00DC4097"/>
    <w:rsid w:val="00DC6009"/>
    <w:rsid w:val="00DC71FF"/>
    <w:rsid w:val="00DD2DD7"/>
    <w:rsid w:val="00DD2EC9"/>
    <w:rsid w:val="00DD6041"/>
    <w:rsid w:val="00DD618F"/>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30EE9"/>
    <w:rsid w:val="00E32DC5"/>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56C22"/>
    <w:rsid w:val="00E6196A"/>
    <w:rsid w:val="00E647F0"/>
    <w:rsid w:val="00E66548"/>
    <w:rsid w:val="00E670BE"/>
    <w:rsid w:val="00E707B6"/>
    <w:rsid w:val="00E70862"/>
    <w:rsid w:val="00E70CE7"/>
    <w:rsid w:val="00E72020"/>
    <w:rsid w:val="00E74408"/>
    <w:rsid w:val="00E8043F"/>
    <w:rsid w:val="00E80C1F"/>
    <w:rsid w:val="00E83242"/>
    <w:rsid w:val="00E83384"/>
    <w:rsid w:val="00E8421E"/>
    <w:rsid w:val="00E85775"/>
    <w:rsid w:val="00E92067"/>
    <w:rsid w:val="00E942A5"/>
    <w:rsid w:val="00E9556E"/>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5F0E"/>
    <w:rsid w:val="00ED62C1"/>
    <w:rsid w:val="00ED69CC"/>
    <w:rsid w:val="00EE1B3E"/>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36D79"/>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B0DA6"/>
    <w:rsid w:val="00FB15E8"/>
    <w:rsid w:val="00FB201F"/>
    <w:rsid w:val="00FB3147"/>
    <w:rsid w:val="00FB3D87"/>
    <w:rsid w:val="00FB4560"/>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0F71"/>
  <w15:docId w15:val="{D8734403-F079-4103-8CAB-EFAC8F31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6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4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4B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925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75B"/>
    <w:rPr>
      <w:rFonts w:ascii="Tahoma" w:hAnsi="Tahoma" w:cs="Tahoma"/>
      <w:sz w:val="16"/>
      <w:szCs w:val="16"/>
    </w:rPr>
  </w:style>
  <w:style w:type="paragraph" w:styleId="NormalWeb">
    <w:name w:val="Normal (Web)"/>
    <w:basedOn w:val="Normal"/>
    <w:uiPriority w:val="99"/>
    <w:semiHidden/>
    <w:unhideWhenUsed/>
    <w:rsid w:val="003B11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111E"/>
    <w:rPr>
      <w:i/>
      <w:iCs/>
    </w:rPr>
  </w:style>
  <w:style w:type="character" w:customStyle="1" w:styleId="Heading1Char">
    <w:name w:val="Heading 1 Char"/>
    <w:basedOn w:val="DefaultParagraphFont"/>
    <w:link w:val="Heading1"/>
    <w:uiPriority w:val="9"/>
    <w:rsid w:val="00D4667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73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B5D4E982</Template>
  <TotalTime>1</TotalTime>
  <Pages>6</Pages>
  <Words>1278</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Hetherington</dc:creator>
  <cp:lastModifiedBy>Rianne Foster</cp:lastModifiedBy>
  <cp:revision>2</cp:revision>
  <dcterms:created xsi:type="dcterms:W3CDTF">2020-06-22T12:59:00Z</dcterms:created>
  <dcterms:modified xsi:type="dcterms:W3CDTF">2020-06-22T12:59:00Z</dcterms:modified>
</cp:coreProperties>
</file>