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A30202B" w:rsidR="00E66558" w:rsidRPr="00F63236" w:rsidRDefault="009D71E8">
      <w:pPr>
        <w:pStyle w:val="Heading1"/>
        <w:rPr>
          <w:rFonts w:asciiTheme="minorHAnsi" w:hAnsiTheme="minorHAnsi" w:cstheme="minorHAnsi"/>
        </w:rPr>
      </w:pPr>
      <w:bookmarkStart w:id="0" w:name="_Toc400361362"/>
      <w:bookmarkStart w:id="1" w:name="_Toc443397153"/>
      <w:bookmarkStart w:id="2" w:name="_Toc357771638"/>
      <w:bookmarkStart w:id="3" w:name="_Toc346793416"/>
      <w:bookmarkStart w:id="4" w:name="_Toc328122777"/>
      <w:r w:rsidRPr="00F63236">
        <w:rPr>
          <w:rFonts w:asciiTheme="minorHAnsi" w:hAnsiTheme="minorHAnsi" w:cstheme="minorHAnsi"/>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C51166">
        <w:rPr>
          <w:rFonts w:asciiTheme="minorHAnsi" w:hAnsiTheme="minorHAnsi" w:cstheme="minorHAnsi"/>
        </w:rPr>
        <w:t xml:space="preserve"> 2022-2025</w:t>
      </w:r>
    </w:p>
    <w:p w14:paraId="2A7D54B2" w14:textId="0BC0662A" w:rsidR="00E66558" w:rsidRPr="00F63236" w:rsidRDefault="009D71E8">
      <w:pPr>
        <w:pStyle w:val="Heading2"/>
        <w:rPr>
          <w:rFonts w:asciiTheme="minorHAnsi" w:hAnsiTheme="minorHAnsi" w:cstheme="minorHAnsi"/>
          <w:b w:val="0"/>
          <w:bCs/>
          <w:color w:val="auto"/>
          <w:sz w:val="24"/>
          <w:szCs w:val="24"/>
        </w:rPr>
      </w:pPr>
      <w:r w:rsidRPr="00F63236">
        <w:rPr>
          <w:rFonts w:asciiTheme="minorHAnsi" w:hAnsiTheme="minorHAnsi" w:cstheme="minorHAnsi"/>
          <w:b w:val="0"/>
          <w:bCs/>
          <w:color w:val="auto"/>
          <w:sz w:val="24"/>
          <w:szCs w:val="24"/>
        </w:rPr>
        <w:t>This statement details our school’s use of pupil premium (a</w:t>
      </w:r>
      <w:r w:rsidR="00C51166">
        <w:rPr>
          <w:rFonts w:asciiTheme="minorHAnsi" w:hAnsiTheme="minorHAnsi" w:cstheme="minorHAnsi"/>
          <w:b w:val="0"/>
          <w:bCs/>
          <w:color w:val="auto"/>
          <w:sz w:val="24"/>
          <w:szCs w:val="24"/>
        </w:rPr>
        <w:t>nd recovery premium for the 2022 to 2023</w:t>
      </w:r>
      <w:r w:rsidRPr="00F63236">
        <w:rPr>
          <w:rFonts w:asciiTheme="minorHAnsi" w:hAnsiTheme="minorHAnsi" w:cstheme="minorHAnsi"/>
          <w:b w:val="0"/>
          <w:bCs/>
          <w:color w:val="auto"/>
          <w:sz w:val="24"/>
          <w:szCs w:val="24"/>
        </w:rPr>
        <w:t xml:space="preserve"> academic year) funding to help improve the attainment of our disadvantaged pupils. </w:t>
      </w:r>
    </w:p>
    <w:p w14:paraId="2A7D54B3" w14:textId="77777777" w:rsidR="00E66558" w:rsidRPr="00F63236" w:rsidRDefault="009D71E8">
      <w:pPr>
        <w:pStyle w:val="Heading2"/>
        <w:spacing w:before="240"/>
        <w:rPr>
          <w:rFonts w:asciiTheme="minorHAnsi" w:hAnsiTheme="minorHAnsi" w:cstheme="minorHAnsi"/>
          <w:b w:val="0"/>
          <w:bCs/>
          <w:color w:val="auto"/>
          <w:sz w:val="24"/>
          <w:szCs w:val="24"/>
        </w:rPr>
      </w:pPr>
      <w:r w:rsidRPr="00F63236">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F63236" w:rsidRDefault="009D71E8">
      <w:pPr>
        <w:pStyle w:val="Heading2"/>
        <w:rPr>
          <w:rFonts w:asciiTheme="minorHAnsi" w:hAnsiTheme="minorHAnsi" w:cstheme="minorHAnsi"/>
        </w:rPr>
      </w:pPr>
      <w:r w:rsidRPr="00F63236">
        <w:rPr>
          <w:rFonts w:asciiTheme="minorHAnsi" w:hAnsiTheme="minorHAnsi" w:cstheme="minorHAnsi"/>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7183"/>
        <w:gridCol w:w="3273"/>
      </w:tblGrid>
      <w:tr w:rsidR="00E66558" w:rsidRPr="00F63236"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F63236" w:rsidRDefault="009D71E8">
            <w:pPr>
              <w:pStyle w:val="TableHeader"/>
              <w:jc w:val="left"/>
              <w:rPr>
                <w:rFonts w:asciiTheme="minorHAnsi" w:hAnsiTheme="minorHAnsi" w:cstheme="minorHAnsi"/>
              </w:rPr>
            </w:pPr>
            <w:r w:rsidRPr="00F63236">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F63236" w:rsidRDefault="009D71E8">
            <w:pPr>
              <w:pStyle w:val="TableHeader"/>
              <w:jc w:val="left"/>
              <w:rPr>
                <w:rFonts w:asciiTheme="minorHAnsi" w:hAnsiTheme="minorHAnsi" w:cstheme="minorHAnsi"/>
              </w:rPr>
            </w:pPr>
            <w:r w:rsidRPr="00F63236">
              <w:rPr>
                <w:rFonts w:asciiTheme="minorHAnsi" w:hAnsiTheme="minorHAnsi" w:cstheme="minorHAnsi"/>
              </w:rPr>
              <w:t>Data</w:t>
            </w:r>
          </w:p>
        </w:tc>
      </w:tr>
      <w:tr w:rsidR="00E66558" w:rsidRPr="00F63236"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F63236" w:rsidRDefault="009D71E8">
            <w:pPr>
              <w:pStyle w:val="TableRow"/>
              <w:rPr>
                <w:rFonts w:asciiTheme="minorHAnsi" w:hAnsiTheme="minorHAnsi" w:cstheme="minorHAnsi"/>
              </w:rPr>
            </w:pPr>
            <w:r w:rsidRPr="00F63236">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531F548" w:rsidR="00E66558" w:rsidRPr="00F63236" w:rsidRDefault="00B96392">
            <w:pPr>
              <w:pStyle w:val="TableRow"/>
              <w:rPr>
                <w:rFonts w:asciiTheme="minorHAnsi" w:hAnsiTheme="minorHAnsi" w:cstheme="minorHAnsi"/>
              </w:rPr>
            </w:pPr>
            <w:r w:rsidRPr="00F63236">
              <w:rPr>
                <w:rFonts w:asciiTheme="minorHAnsi" w:hAnsiTheme="minorHAnsi" w:cstheme="minorHAnsi"/>
              </w:rPr>
              <w:t>St Chad’s Catholic Primary School</w:t>
            </w:r>
          </w:p>
        </w:tc>
      </w:tr>
      <w:tr w:rsidR="00E66558" w:rsidRPr="00F63236"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F63236" w:rsidRDefault="009D71E8">
            <w:pPr>
              <w:pStyle w:val="TableRow"/>
              <w:rPr>
                <w:rFonts w:asciiTheme="minorHAnsi" w:hAnsiTheme="minorHAnsi" w:cstheme="minorHAnsi"/>
              </w:rPr>
            </w:pPr>
            <w:r w:rsidRPr="00F63236">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C1108B8" w:rsidR="00E66558" w:rsidRPr="00F63236" w:rsidRDefault="00C93840">
            <w:pPr>
              <w:pStyle w:val="TableRow"/>
              <w:rPr>
                <w:rFonts w:asciiTheme="minorHAnsi" w:hAnsiTheme="minorHAnsi" w:cstheme="minorHAnsi"/>
              </w:rPr>
            </w:pPr>
            <w:r>
              <w:rPr>
                <w:rFonts w:asciiTheme="minorHAnsi" w:hAnsiTheme="minorHAnsi" w:cstheme="minorHAnsi"/>
              </w:rPr>
              <w:t>297</w:t>
            </w:r>
          </w:p>
        </w:tc>
      </w:tr>
      <w:tr w:rsidR="00E66558" w:rsidRPr="00F63236"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F63236" w:rsidRDefault="009D71E8">
            <w:pPr>
              <w:pStyle w:val="TableRow"/>
              <w:rPr>
                <w:rFonts w:asciiTheme="minorHAnsi" w:hAnsiTheme="minorHAnsi" w:cstheme="minorHAnsi"/>
              </w:rPr>
            </w:pPr>
            <w:r w:rsidRPr="00F63236">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491F995" w:rsidR="00E66558" w:rsidRPr="00F63236" w:rsidRDefault="00C93840">
            <w:pPr>
              <w:pStyle w:val="TableRow"/>
              <w:rPr>
                <w:rFonts w:asciiTheme="minorHAnsi" w:hAnsiTheme="minorHAnsi" w:cstheme="minorHAnsi"/>
              </w:rPr>
            </w:pPr>
            <w:r>
              <w:rPr>
                <w:rFonts w:asciiTheme="minorHAnsi" w:hAnsiTheme="minorHAnsi" w:cstheme="minorHAnsi"/>
              </w:rPr>
              <w:t>25%</w:t>
            </w:r>
          </w:p>
        </w:tc>
      </w:tr>
      <w:tr w:rsidR="00E66558" w:rsidRPr="00F63236"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F63236" w:rsidRDefault="009D71E8">
            <w:pPr>
              <w:pStyle w:val="TableRow"/>
              <w:rPr>
                <w:rFonts w:asciiTheme="minorHAnsi" w:hAnsiTheme="minorHAnsi" w:cstheme="minorHAnsi"/>
              </w:rPr>
            </w:pPr>
            <w:r w:rsidRPr="00F63236">
              <w:rPr>
                <w:rFonts w:asciiTheme="minorHAnsi" w:hAnsiTheme="minorHAnsi" w:cstheme="minorHAnsi"/>
                <w:szCs w:val="22"/>
              </w:rPr>
              <w:t xml:space="preserve">Academic year/years that our current pupil premium strategy plan covers </w:t>
            </w:r>
            <w:r w:rsidRPr="00F63236">
              <w:rPr>
                <w:rFonts w:asciiTheme="minorHAnsi" w:hAnsiTheme="minorHAnsi" w:cstheme="minorHAnsi"/>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95F95CF" w:rsidR="00E66558" w:rsidRPr="00F63236" w:rsidRDefault="00C51166">
            <w:pPr>
              <w:pStyle w:val="TableRow"/>
              <w:rPr>
                <w:rFonts w:asciiTheme="minorHAnsi" w:hAnsiTheme="minorHAnsi" w:cstheme="minorHAnsi"/>
              </w:rPr>
            </w:pPr>
            <w:r>
              <w:rPr>
                <w:rFonts w:asciiTheme="minorHAnsi" w:hAnsiTheme="minorHAnsi" w:cstheme="minorHAnsi"/>
              </w:rPr>
              <w:t>2022-25</w:t>
            </w:r>
          </w:p>
        </w:tc>
      </w:tr>
      <w:tr w:rsidR="00E66558" w:rsidRPr="00F63236"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F63236" w:rsidRDefault="009D71E8">
            <w:pPr>
              <w:pStyle w:val="TableRow"/>
              <w:rPr>
                <w:rFonts w:asciiTheme="minorHAnsi" w:hAnsiTheme="minorHAnsi" w:cstheme="minorHAnsi"/>
              </w:rPr>
            </w:pPr>
            <w:r w:rsidRPr="00F63236">
              <w:rPr>
                <w:rFonts w:asciiTheme="minorHAnsi" w:hAnsiTheme="minorHAnsi" w:cstheme="minorHAnsi"/>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D1F4A1C" w:rsidR="00E66558" w:rsidRPr="00F63236" w:rsidRDefault="00C51166">
            <w:pPr>
              <w:pStyle w:val="TableRow"/>
              <w:rPr>
                <w:rFonts w:asciiTheme="minorHAnsi" w:hAnsiTheme="minorHAnsi" w:cstheme="minorHAnsi"/>
              </w:rPr>
            </w:pPr>
            <w:r>
              <w:rPr>
                <w:rFonts w:asciiTheme="minorHAnsi" w:hAnsiTheme="minorHAnsi" w:cstheme="minorHAnsi"/>
              </w:rPr>
              <w:t>November 2022</w:t>
            </w:r>
          </w:p>
        </w:tc>
      </w:tr>
      <w:tr w:rsidR="00E66558" w:rsidRPr="00F63236"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F63236" w:rsidRDefault="009D71E8">
            <w:pPr>
              <w:pStyle w:val="TableRow"/>
              <w:rPr>
                <w:rFonts w:asciiTheme="minorHAnsi" w:hAnsiTheme="minorHAnsi" w:cstheme="minorHAnsi"/>
              </w:rPr>
            </w:pPr>
            <w:r w:rsidRPr="00F63236">
              <w:rPr>
                <w:rFonts w:asciiTheme="minorHAnsi" w:hAnsiTheme="minorHAnsi" w:cstheme="minorHAnsi"/>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359ABE2" w:rsidR="00E66558" w:rsidRPr="00F63236" w:rsidRDefault="00C51166">
            <w:pPr>
              <w:pStyle w:val="TableRow"/>
              <w:rPr>
                <w:rFonts w:asciiTheme="minorHAnsi" w:hAnsiTheme="minorHAnsi" w:cstheme="minorHAnsi"/>
              </w:rPr>
            </w:pPr>
            <w:r>
              <w:rPr>
                <w:rFonts w:asciiTheme="minorHAnsi" w:hAnsiTheme="minorHAnsi" w:cstheme="minorHAnsi"/>
              </w:rPr>
              <w:t>September 2023</w:t>
            </w:r>
          </w:p>
        </w:tc>
      </w:tr>
      <w:tr w:rsidR="00E66558" w:rsidRPr="00F63236"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F63236" w:rsidRDefault="009D71E8">
            <w:pPr>
              <w:pStyle w:val="TableRow"/>
              <w:rPr>
                <w:rFonts w:asciiTheme="minorHAnsi" w:hAnsiTheme="minorHAnsi" w:cstheme="minorHAnsi"/>
              </w:rPr>
            </w:pPr>
            <w:r w:rsidRPr="00F63236">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4EF5F" w14:textId="61D9B7A2" w:rsidR="00E66558" w:rsidRPr="00F63236" w:rsidRDefault="00C51166">
            <w:pPr>
              <w:pStyle w:val="TableRow"/>
              <w:rPr>
                <w:rFonts w:asciiTheme="minorHAnsi" w:hAnsiTheme="minorHAnsi" w:cstheme="minorHAnsi"/>
              </w:rPr>
            </w:pPr>
            <w:r>
              <w:rPr>
                <w:rFonts w:asciiTheme="minorHAnsi" w:hAnsiTheme="minorHAnsi" w:cstheme="minorHAnsi"/>
              </w:rPr>
              <w:t>Y Ndifor</w:t>
            </w:r>
          </w:p>
          <w:p w14:paraId="2A7D54CB" w14:textId="396C5E9D" w:rsidR="009323AE" w:rsidRPr="00F63236" w:rsidRDefault="009323AE">
            <w:pPr>
              <w:pStyle w:val="TableRow"/>
              <w:rPr>
                <w:rFonts w:asciiTheme="minorHAnsi" w:hAnsiTheme="minorHAnsi" w:cstheme="minorHAnsi"/>
              </w:rPr>
            </w:pPr>
            <w:r w:rsidRPr="00F63236">
              <w:rPr>
                <w:rFonts w:asciiTheme="minorHAnsi" w:hAnsiTheme="minorHAnsi" w:cstheme="minorHAnsi"/>
              </w:rPr>
              <w:t>Chair of Directors</w:t>
            </w:r>
          </w:p>
        </w:tc>
      </w:tr>
      <w:tr w:rsidR="00E66558" w:rsidRPr="00F63236"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F63236" w:rsidRDefault="009D71E8">
            <w:pPr>
              <w:pStyle w:val="TableRow"/>
              <w:rPr>
                <w:rFonts w:asciiTheme="minorHAnsi" w:hAnsiTheme="minorHAnsi" w:cstheme="minorHAnsi"/>
              </w:rPr>
            </w:pPr>
            <w:r w:rsidRPr="00F63236">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57905" w14:textId="77777777" w:rsidR="00E66558" w:rsidRPr="00F63236" w:rsidRDefault="00B96392">
            <w:pPr>
              <w:pStyle w:val="TableRow"/>
              <w:rPr>
                <w:rFonts w:asciiTheme="minorHAnsi" w:hAnsiTheme="minorHAnsi" w:cstheme="minorHAnsi"/>
              </w:rPr>
            </w:pPr>
            <w:r w:rsidRPr="00F63236">
              <w:rPr>
                <w:rFonts w:asciiTheme="minorHAnsi" w:hAnsiTheme="minorHAnsi" w:cstheme="minorHAnsi"/>
              </w:rPr>
              <w:t>J Mooney</w:t>
            </w:r>
          </w:p>
          <w:p w14:paraId="2A7D54CE" w14:textId="340D4C84" w:rsidR="009323AE" w:rsidRPr="00F63236" w:rsidRDefault="009323AE">
            <w:pPr>
              <w:pStyle w:val="TableRow"/>
              <w:rPr>
                <w:rFonts w:asciiTheme="minorHAnsi" w:hAnsiTheme="minorHAnsi" w:cstheme="minorHAnsi"/>
              </w:rPr>
            </w:pPr>
            <w:r w:rsidRPr="00F63236">
              <w:rPr>
                <w:rFonts w:asciiTheme="minorHAnsi" w:hAnsiTheme="minorHAnsi" w:cstheme="minorHAnsi"/>
              </w:rPr>
              <w:t>Deputy Headteacher</w:t>
            </w:r>
          </w:p>
        </w:tc>
      </w:tr>
      <w:tr w:rsidR="00E66558" w:rsidRPr="00F63236"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F63236" w:rsidRDefault="009D71E8">
            <w:pPr>
              <w:pStyle w:val="TableRow"/>
              <w:rPr>
                <w:rFonts w:asciiTheme="minorHAnsi" w:hAnsiTheme="minorHAnsi" w:cstheme="minorHAnsi"/>
              </w:rPr>
            </w:pPr>
            <w:r w:rsidRPr="00F63236">
              <w:rPr>
                <w:rFonts w:asciiTheme="minorHAnsi" w:hAnsiTheme="minorHAnsi" w:cstheme="minorHAnsi"/>
              </w:rPr>
              <w:t xml:space="preserve">Governor </w:t>
            </w:r>
            <w:r w:rsidRPr="00F63236">
              <w:rPr>
                <w:rFonts w:asciiTheme="minorHAnsi" w:hAnsiTheme="minorHAnsi" w:cstheme="minorHAnsi"/>
                <w:szCs w:val="22"/>
              </w:rPr>
              <w:t xml:space="preserve">/ Trustee </w:t>
            </w:r>
            <w:r w:rsidRPr="00F63236">
              <w:rPr>
                <w:rFonts w:asciiTheme="minorHAnsi" w:hAnsiTheme="minorHAnsi" w:cstheme="minorHAnsi"/>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B49D1" w14:textId="77777777" w:rsidR="00386BE0" w:rsidRPr="00F63236" w:rsidRDefault="00386BE0" w:rsidP="00386BE0">
            <w:pPr>
              <w:pStyle w:val="TableRow"/>
              <w:rPr>
                <w:rFonts w:asciiTheme="minorHAnsi" w:hAnsiTheme="minorHAnsi" w:cstheme="minorHAnsi"/>
              </w:rPr>
            </w:pPr>
            <w:r>
              <w:rPr>
                <w:rFonts w:asciiTheme="minorHAnsi" w:hAnsiTheme="minorHAnsi" w:cstheme="minorHAnsi"/>
              </w:rPr>
              <w:t>Y Ndifor</w:t>
            </w:r>
          </w:p>
          <w:p w14:paraId="2A7D54D1" w14:textId="7FDDC02B" w:rsidR="009323AE" w:rsidRPr="00F63236" w:rsidRDefault="009323AE" w:rsidP="00386BE0">
            <w:pPr>
              <w:pStyle w:val="TableRow"/>
              <w:ind w:left="0"/>
              <w:rPr>
                <w:rFonts w:asciiTheme="minorHAnsi" w:hAnsiTheme="minorHAnsi" w:cstheme="minorHAnsi"/>
              </w:rPr>
            </w:pPr>
            <w:r w:rsidRPr="00F63236">
              <w:rPr>
                <w:rFonts w:asciiTheme="minorHAnsi" w:hAnsiTheme="minorHAnsi" w:cstheme="minorHAnsi"/>
              </w:rPr>
              <w:t>Chair of Directors</w:t>
            </w:r>
          </w:p>
        </w:tc>
      </w:tr>
    </w:tbl>
    <w:bookmarkEnd w:id="2"/>
    <w:bookmarkEnd w:id="3"/>
    <w:bookmarkEnd w:id="4"/>
    <w:p w14:paraId="2A7D54D3" w14:textId="77777777" w:rsidR="00E66558" w:rsidRPr="00F63236" w:rsidRDefault="009D71E8">
      <w:pPr>
        <w:spacing w:before="480" w:line="240" w:lineRule="auto"/>
        <w:rPr>
          <w:rFonts w:asciiTheme="minorHAnsi" w:hAnsiTheme="minorHAnsi" w:cstheme="minorHAnsi"/>
          <w:b/>
          <w:color w:val="104F75"/>
          <w:sz w:val="32"/>
          <w:szCs w:val="32"/>
        </w:rPr>
      </w:pPr>
      <w:r w:rsidRPr="00F63236">
        <w:rPr>
          <w:rFonts w:asciiTheme="minorHAnsi" w:hAnsiTheme="minorHAnsi" w:cstheme="minorHAnsi"/>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F63236"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F63236" w:rsidRDefault="009D71E8">
            <w:pPr>
              <w:pStyle w:val="TableRow"/>
              <w:rPr>
                <w:rFonts w:asciiTheme="minorHAnsi" w:hAnsiTheme="minorHAnsi" w:cstheme="minorHAnsi"/>
              </w:rPr>
            </w:pPr>
            <w:r w:rsidRPr="00F63236">
              <w:rPr>
                <w:rFonts w:asciiTheme="minorHAnsi" w:hAnsiTheme="minorHAnsi" w:cstheme="minorHAns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F63236" w:rsidRDefault="009D71E8">
            <w:pPr>
              <w:pStyle w:val="TableRow"/>
              <w:rPr>
                <w:rFonts w:asciiTheme="minorHAnsi" w:hAnsiTheme="minorHAnsi" w:cstheme="minorHAnsi"/>
              </w:rPr>
            </w:pPr>
            <w:r w:rsidRPr="00F63236">
              <w:rPr>
                <w:rFonts w:asciiTheme="minorHAnsi" w:hAnsiTheme="minorHAnsi" w:cstheme="minorHAnsi"/>
                <w:b/>
              </w:rPr>
              <w:t>Amount</w:t>
            </w:r>
          </w:p>
        </w:tc>
      </w:tr>
      <w:tr w:rsidR="00E66558" w:rsidRPr="00F63236"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F63236" w:rsidRDefault="009D71E8">
            <w:pPr>
              <w:pStyle w:val="TableRow"/>
              <w:rPr>
                <w:rFonts w:asciiTheme="minorHAnsi" w:hAnsiTheme="minorHAnsi" w:cstheme="minorHAnsi"/>
              </w:rPr>
            </w:pPr>
            <w:r w:rsidRPr="00F63236">
              <w:rPr>
                <w:rFonts w:asciiTheme="minorHAnsi" w:hAnsiTheme="minorHAnsi" w:cstheme="minorHAnsi"/>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A6889C8" w:rsidR="00E66558" w:rsidRPr="00F63236" w:rsidRDefault="00C93840">
            <w:pPr>
              <w:pStyle w:val="TableRow"/>
              <w:rPr>
                <w:rFonts w:asciiTheme="minorHAnsi" w:hAnsiTheme="minorHAnsi" w:cstheme="minorHAnsi"/>
              </w:rPr>
            </w:pPr>
            <w:r>
              <w:rPr>
                <w:rFonts w:asciiTheme="minorHAnsi" w:hAnsiTheme="minorHAnsi" w:cstheme="minorHAnsi"/>
              </w:rPr>
              <w:t>100,875.00</w:t>
            </w:r>
          </w:p>
        </w:tc>
      </w:tr>
      <w:tr w:rsidR="00E66558" w:rsidRPr="00F63236"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F63236" w:rsidRDefault="009D71E8">
            <w:pPr>
              <w:pStyle w:val="TableRow"/>
              <w:rPr>
                <w:rFonts w:asciiTheme="minorHAnsi" w:hAnsiTheme="minorHAnsi" w:cstheme="minorHAnsi"/>
              </w:rPr>
            </w:pPr>
            <w:r w:rsidRPr="00F63236">
              <w:rPr>
                <w:rFonts w:asciiTheme="minorHAnsi" w:hAnsiTheme="minorHAnsi" w:cstheme="minorHAnsi"/>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A0396E1" w:rsidR="00E66558" w:rsidRPr="00F63236" w:rsidRDefault="00C93840">
            <w:pPr>
              <w:pStyle w:val="TableRow"/>
              <w:rPr>
                <w:rFonts w:asciiTheme="minorHAnsi" w:hAnsiTheme="minorHAnsi" w:cstheme="minorHAnsi"/>
              </w:rPr>
            </w:pPr>
            <w:r>
              <w:rPr>
                <w:rFonts w:asciiTheme="minorHAnsi" w:hAnsiTheme="minorHAnsi" w:cstheme="minorHAnsi"/>
              </w:rPr>
              <w:t>£12,944</w:t>
            </w:r>
          </w:p>
        </w:tc>
      </w:tr>
      <w:tr w:rsidR="00E66558" w:rsidRPr="00F63236"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F63236" w:rsidRDefault="009D71E8">
            <w:pPr>
              <w:pStyle w:val="TableRow"/>
              <w:rPr>
                <w:rFonts w:asciiTheme="minorHAnsi" w:hAnsiTheme="minorHAnsi" w:cstheme="minorHAnsi"/>
              </w:rPr>
            </w:pPr>
            <w:r w:rsidRPr="00F63236">
              <w:rPr>
                <w:rFonts w:asciiTheme="minorHAnsi" w:hAnsiTheme="minorHAnsi" w:cstheme="minorHAns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7EA7123" w:rsidR="00E66558" w:rsidRPr="00F63236" w:rsidRDefault="009D71E8">
            <w:pPr>
              <w:pStyle w:val="TableRow"/>
              <w:rPr>
                <w:rFonts w:asciiTheme="minorHAnsi" w:hAnsiTheme="minorHAnsi" w:cstheme="minorHAnsi"/>
              </w:rPr>
            </w:pPr>
            <w:r w:rsidRPr="00F63236">
              <w:rPr>
                <w:rFonts w:asciiTheme="minorHAnsi" w:hAnsiTheme="minorHAnsi" w:cstheme="minorHAnsi"/>
              </w:rPr>
              <w:t>£</w:t>
            </w:r>
            <w:r w:rsidR="009323AE" w:rsidRPr="00F63236">
              <w:rPr>
                <w:rFonts w:asciiTheme="minorHAnsi" w:hAnsiTheme="minorHAnsi" w:cstheme="minorHAnsi"/>
              </w:rPr>
              <w:t>0</w:t>
            </w:r>
          </w:p>
        </w:tc>
      </w:tr>
      <w:tr w:rsidR="00E66558" w:rsidRPr="00F63236"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F63236" w:rsidRDefault="009D71E8">
            <w:pPr>
              <w:pStyle w:val="TableRow"/>
              <w:rPr>
                <w:rFonts w:asciiTheme="minorHAnsi" w:hAnsiTheme="minorHAnsi" w:cstheme="minorHAnsi"/>
                <w:b/>
              </w:rPr>
            </w:pPr>
            <w:r w:rsidRPr="00F63236">
              <w:rPr>
                <w:rFonts w:asciiTheme="minorHAnsi" w:hAnsiTheme="minorHAnsi" w:cstheme="minorHAnsi"/>
                <w:b/>
              </w:rPr>
              <w:t>Total budget for this academic year</w:t>
            </w:r>
          </w:p>
          <w:p w14:paraId="2A7D54E1" w14:textId="77777777" w:rsidR="00E66558" w:rsidRPr="00F63236" w:rsidRDefault="009D71E8">
            <w:pPr>
              <w:pStyle w:val="TableRow"/>
              <w:rPr>
                <w:rFonts w:asciiTheme="minorHAnsi" w:hAnsiTheme="minorHAnsi" w:cstheme="minorHAnsi"/>
              </w:rPr>
            </w:pPr>
            <w:r w:rsidRPr="00F63236">
              <w:rPr>
                <w:rFonts w:asciiTheme="minorHAnsi" w:hAnsiTheme="minorHAnsi" w:cstheme="minorHAnsi"/>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6862261" w:rsidR="00E66558" w:rsidRPr="00F63236" w:rsidRDefault="00C93840">
            <w:pPr>
              <w:pStyle w:val="TableRow"/>
              <w:rPr>
                <w:rFonts w:asciiTheme="minorHAnsi" w:hAnsiTheme="minorHAnsi" w:cstheme="minorHAnsi"/>
              </w:rPr>
            </w:pPr>
            <w:r>
              <w:rPr>
                <w:rFonts w:asciiTheme="minorHAnsi" w:hAnsiTheme="minorHAnsi" w:cstheme="minorHAnsi"/>
              </w:rPr>
              <w:t>113,819.00</w:t>
            </w:r>
          </w:p>
        </w:tc>
      </w:tr>
    </w:tbl>
    <w:p w14:paraId="2A7D54E4" w14:textId="77777777" w:rsidR="00E66558" w:rsidRPr="00F63236" w:rsidRDefault="009D71E8">
      <w:pPr>
        <w:pStyle w:val="Heading1"/>
        <w:rPr>
          <w:rFonts w:asciiTheme="minorHAnsi" w:hAnsiTheme="minorHAnsi" w:cstheme="minorHAnsi"/>
        </w:rPr>
      </w:pPr>
      <w:r w:rsidRPr="00F63236">
        <w:rPr>
          <w:rFonts w:asciiTheme="minorHAnsi" w:hAnsiTheme="minorHAnsi" w:cstheme="minorHAnsi"/>
        </w:rPr>
        <w:lastRenderedPageBreak/>
        <w:t>Part A: Pupil premium strategy plan</w:t>
      </w:r>
    </w:p>
    <w:p w14:paraId="2A7D54E5" w14:textId="77777777" w:rsidR="00E66558" w:rsidRPr="00F63236" w:rsidRDefault="009D71E8">
      <w:pPr>
        <w:pStyle w:val="Heading2"/>
        <w:rPr>
          <w:rFonts w:asciiTheme="minorHAnsi" w:hAnsiTheme="minorHAnsi" w:cstheme="minorHAnsi"/>
        </w:rPr>
      </w:pPr>
      <w:bookmarkStart w:id="14" w:name="_Toc357771640"/>
      <w:bookmarkStart w:id="15" w:name="_Toc346793418"/>
      <w:r w:rsidRPr="00F63236">
        <w:rPr>
          <w:rFonts w:asciiTheme="minorHAnsi" w:hAnsiTheme="minorHAnsi" w:cstheme="minorHAnsi"/>
        </w:rPr>
        <w:t>Statement of intent</w:t>
      </w:r>
    </w:p>
    <w:tbl>
      <w:tblPr>
        <w:tblW w:w="10485" w:type="dxa"/>
        <w:tblCellMar>
          <w:left w:w="10" w:type="dxa"/>
          <w:right w:w="10" w:type="dxa"/>
        </w:tblCellMar>
        <w:tblLook w:val="04A0" w:firstRow="1" w:lastRow="0" w:firstColumn="1" w:lastColumn="0" w:noHBand="0" w:noVBand="1"/>
      </w:tblPr>
      <w:tblGrid>
        <w:gridCol w:w="10485"/>
      </w:tblGrid>
      <w:tr w:rsidR="00E66558" w:rsidRPr="00F63236" w14:paraId="2A7D54EA" w14:textId="77777777" w:rsidTr="00E538F7">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4EE4" w14:textId="1DB82841" w:rsidR="00F41434" w:rsidRPr="00F63236" w:rsidRDefault="00F41434" w:rsidP="009323AE">
            <w:pPr>
              <w:spacing w:before="120"/>
              <w:rPr>
                <w:rFonts w:asciiTheme="minorHAnsi" w:hAnsiTheme="minorHAnsi" w:cstheme="minorHAnsi"/>
                <w:color w:val="auto"/>
                <w:shd w:val="clear" w:color="auto" w:fill="FFFFFF"/>
              </w:rPr>
            </w:pPr>
            <w:r w:rsidRPr="00F63236">
              <w:rPr>
                <w:rFonts w:asciiTheme="minorHAnsi" w:hAnsiTheme="minorHAnsi" w:cstheme="minorHAnsi"/>
                <w:color w:val="auto"/>
                <w:shd w:val="clear" w:color="auto" w:fill="FFFFFF"/>
              </w:rPr>
              <w:t>At St. Chad’s, in accordance with our Mission Statement, we are committed to providing a high standard of education in a supportive and stimulating environment where all children can learn and attain.  </w:t>
            </w:r>
          </w:p>
          <w:p w14:paraId="788C14F3" w14:textId="77777777" w:rsidR="005776DB" w:rsidRPr="00F63236" w:rsidRDefault="005776DB" w:rsidP="005776DB">
            <w:pPr>
              <w:rPr>
                <w:rFonts w:asciiTheme="minorHAnsi" w:hAnsiTheme="minorHAnsi" w:cstheme="minorHAnsi"/>
                <w:color w:val="auto"/>
              </w:rPr>
            </w:pPr>
            <w:r w:rsidRPr="00F63236">
              <w:rPr>
                <w:rFonts w:asciiTheme="minorHAnsi" w:hAnsiTheme="minorHAnsi" w:cstheme="minorHAnsi"/>
                <w:color w:val="auto"/>
              </w:rPr>
              <w:t>All members of staff and the governing body accept responsibility for ‘socially disadvantaged’ pupils and are committed to meeting their pastoral, social and academic needs.</w:t>
            </w:r>
          </w:p>
          <w:p w14:paraId="3373EF27" w14:textId="386FB175" w:rsidR="009323AE" w:rsidRPr="00F63236" w:rsidRDefault="009323AE" w:rsidP="009323AE">
            <w:pPr>
              <w:spacing w:before="120"/>
              <w:rPr>
                <w:rFonts w:asciiTheme="minorHAnsi" w:hAnsiTheme="minorHAnsi" w:cstheme="minorHAnsi"/>
                <w:iCs/>
                <w:color w:val="auto"/>
                <w:lang w:val="en-US"/>
              </w:rPr>
            </w:pPr>
            <w:r w:rsidRPr="00F63236">
              <w:rPr>
                <w:rFonts w:asciiTheme="minorHAnsi" w:hAnsiTheme="minorHAnsi" w:cstheme="minorHAnsi"/>
                <w:iCs/>
                <w:color w:val="auto"/>
              </w:rPr>
              <w:t>Our intention is that all pupils, irrespective of their background or the challenges they face, make good progress and achieve high</w:t>
            </w:r>
            <w:r w:rsidR="00E66C3F" w:rsidRPr="00F63236">
              <w:rPr>
                <w:rFonts w:asciiTheme="minorHAnsi" w:hAnsiTheme="minorHAnsi" w:cstheme="minorHAnsi"/>
                <w:iCs/>
                <w:color w:val="auto"/>
              </w:rPr>
              <w:t>ly</w:t>
            </w:r>
            <w:r w:rsidRPr="00F63236">
              <w:rPr>
                <w:rFonts w:asciiTheme="minorHAnsi" w:hAnsiTheme="minorHAnsi" w:cstheme="minorHAnsi"/>
                <w:iCs/>
                <w:color w:val="auto"/>
              </w:rPr>
              <w:t xml:space="preserve"> across all subject areas. </w:t>
            </w:r>
            <w:r w:rsidRPr="00F63236">
              <w:rPr>
                <w:rFonts w:asciiTheme="minorHAnsi" w:hAnsiTheme="minorHAnsi" w:cstheme="minorHAnsi"/>
                <w:iCs/>
                <w:color w:val="auto"/>
                <w:lang w:val="en-US"/>
              </w:rPr>
              <w:t>The focus of our pupil premium strategy is to support disadv</w:t>
            </w:r>
            <w:r w:rsidR="00F41434" w:rsidRPr="00F63236">
              <w:rPr>
                <w:rFonts w:asciiTheme="minorHAnsi" w:hAnsiTheme="minorHAnsi" w:cstheme="minorHAnsi"/>
                <w:iCs/>
                <w:color w:val="auto"/>
                <w:lang w:val="en-US"/>
              </w:rPr>
              <w:t>antaged pupils, minimizing external barriers, so that they can achieve to their potential</w:t>
            </w:r>
            <w:r w:rsidRPr="00F63236">
              <w:rPr>
                <w:rFonts w:asciiTheme="minorHAnsi" w:hAnsiTheme="minorHAnsi" w:cstheme="minorHAnsi"/>
                <w:iCs/>
                <w:color w:val="auto"/>
                <w:lang w:val="en-US"/>
              </w:rPr>
              <w:t xml:space="preserve">. </w:t>
            </w:r>
          </w:p>
          <w:p w14:paraId="01AA889C" w14:textId="0E6E3058" w:rsidR="009323AE" w:rsidRPr="00F63236" w:rsidRDefault="009323AE" w:rsidP="009323AE">
            <w:pPr>
              <w:spacing w:before="120"/>
              <w:rPr>
                <w:rFonts w:asciiTheme="minorHAnsi" w:hAnsiTheme="minorHAnsi" w:cstheme="minorHAnsi"/>
                <w:iCs/>
                <w:color w:val="auto"/>
              </w:rPr>
            </w:pPr>
            <w:r w:rsidRPr="00F63236">
              <w:rPr>
                <w:rFonts w:asciiTheme="minorHAnsi" w:hAnsiTheme="minorHAnsi" w:cstheme="minorHAnsi"/>
                <w:iCs/>
                <w:color w:val="auto"/>
                <w:lang w:val="en-US"/>
              </w:rPr>
              <w:t>We will consider the challenges faced by vulnerable pupils, such as those who have a social worke</w:t>
            </w:r>
            <w:r w:rsidR="00E66C3F" w:rsidRPr="00F63236">
              <w:rPr>
                <w:rFonts w:asciiTheme="minorHAnsi" w:hAnsiTheme="minorHAnsi" w:cstheme="minorHAnsi"/>
                <w:iCs/>
                <w:color w:val="auto"/>
                <w:lang w:val="en-US"/>
              </w:rPr>
              <w:t>r and young carers. The approaches</w:t>
            </w:r>
            <w:r w:rsidRPr="00F63236">
              <w:rPr>
                <w:rFonts w:asciiTheme="minorHAnsi" w:hAnsiTheme="minorHAnsi" w:cstheme="minorHAnsi"/>
                <w:iCs/>
                <w:color w:val="auto"/>
                <w:lang w:val="en-US"/>
              </w:rPr>
              <w:t xml:space="preserve"> we ha</w:t>
            </w:r>
            <w:r w:rsidR="00E66C3F" w:rsidRPr="00F63236">
              <w:rPr>
                <w:rFonts w:asciiTheme="minorHAnsi" w:hAnsiTheme="minorHAnsi" w:cstheme="minorHAnsi"/>
                <w:iCs/>
                <w:color w:val="auto"/>
                <w:lang w:val="en-US"/>
              </w:rPr>
              <w:t>ve outlined in this statement are</w:t>
            </w:r>
            <w:r w:rsidRPr="00F63236">
              <w:rPr>
                <w:rFonts w:asciiTheme="minorHAnsi" w:hAnsiTheme="minorHAnsi" w:cstheme="minorHAnsi"/>
                <w:iCs/>
                <w:color w:val="auto"/>
                <w:lang w:val="en-US"/>
              </w:rPr>
              <w:t xml:space="preserve"> also intended to support their needs, regardless of whether they are disadvantaged or not.</w:t>
            </w:r>
          </w:p>
          <w:p w14:paraId="06476932" w14:textId="384E2425" w:rsidR="009323AE" w:rsidRPr="00F63236" w:rsidRDefault="003A0A39" w:rsidP="009323AE">
            <w:pPr>
              <w:rPr>
                <w:rFonts w:asciiTheme="minorHAnsi" w:hAnsiTheme="minorHAnsi" w:cstheme="minorHAnsi"/>
                <w:iCs/>
                <w:color w:val="auto"/>
                <w:lang w:val="en-US"/>
              </w:rPr>
            </w:pPr>
            <w:r w:rsidRPr="00F63236">
              <w:rPr>
                <w:rFonts w:asciiTheme="minorHAnsi" w:hAnsiTheme="minorHAnsi" w:cstheme="minorHAnsi"/>
                <w:iCs/>
                <w:color w:val="auto"/>
                <w:lang w:val="en-US"/>
              </w:rPr>
              <w:t>Quality first</w:t>
            </w:r>
            <w:r w:rsidR="009323AE" w:rsidRPr="00F63236">
              <w:rPr>
                <w:rFonts w:asciiTheme="minorHAnsi" w:hAnsiTheme="minorHAnsi" w:cstheme="minorHAnsi"/>
                <w:iCs/>
                <w:color w:val="auto"/>
                <w:lang w:val="en-US"/>
              </w:rPr>
              <w:t xml:space="preserve"> teaching is at the heart of our approach, with a focus on areas in which disadvantaged pupils require the most support. This is proven to have the greatest impact on closing the disadvantage attainment gap and at the same time will benefit the non-dis</w:t>
            </w:r>
            <w:r w:rsidR="00E66C3F" w:rsidRPr="00F63236">
              <w:rPr>
                <w:rFonts w:asciiTheme="minorHAnsi" w:hAnsiTheme="minorHAnsi" w:cstheme="minorHAnsi"/>
                <w:iCs/>
                <w:color w:val="auto"/>
                <w:lang w:val="en-US"/>
              </w:rPr>
              <w:t>advantaged pupils in our school</w:t>
            </w:r>
            <w:r w:rsidR="009323AE" w:rsidRPr="00F63236">
              <w:rPr>
                <w:rFonts w:asciiTheme="minorHAnsi" w:hAnsiTheme="minorHAnsi" w:cstheme="minorHAnsi"/>
                <w:iCs/>
                <w:color w:val="auto"/>
                <w:lang w:val="en-US"/>
              </w:rPr>
              <w:t>.</w:t>
            </w:r>
          </w:p>
          <w:p w14:paraId="6D60855D" w14:textId="249CD8D0" w:rsidR="009323AE" w:rsidRPr="00F63236" w:rsidRDefault="009323AE" w:rsidP="009323AE">
            <w:pPr>
              <w:spacing w:after="120"/>
              <w:rPr>
                <w:rFonts w:asciiTheme="minorHAnsi" w:hAnsiTheme="minorHAnsi" w:cstheme="minorHAnsi"/>
                <w:iCs/>
                <w:color w:val="auto"/>
                <w:lang w:val="en-US"/>
              </w:rPr>
            </w:pPr>
            <w:r w:rsidRPr="00F63236">
              <w:rPr>
                <w:rFonts w:asciiTheme="minorHAnsi" w:hAnsiTheme="minorHAnsi" w:cstheme="minorHAnsi"/>
                <w:iCs/>
                <w:color w:val="auto"/>
                <w:lang w:val="en-US"/>
              </w:rPr>
              <w:t>Our appro</w:t>
            </w:r>
            <w:r w:rsidR="00E66C3F" w:rsidRPr="00F63236">
              <w:rPr>
                <w:rFonts w:asciiTheme="minorHAnsi" w:hAnsiTheme="minorHAnsi" w:cstheme="minorHAnsi"/>
                <w:iCs/>
                <w:color w:val="auto"/>
                <w:lang w:val="en-US"/>
              </w:rPr>
              <w:t xml:space="preserve">ach will be </w:t>
            </w:r>
            <w:r w:rsidR="00016FDC">
              <w:rPr>
                <w:rFonts w:asciiTheme="minorHAnsi" w:hAnsiTheme="minorHAnsi" w:cstheme="minorHAnsi"/>
                <w:iCs/>
                <w:color w:val="auto"/>
                <w:lang w:val="en-US"/>
              </w:rPr>
              <w:t xml:space="preserve">to </w:t>
            </w:r>
            <w:r w:rsidR="00E66C3F" w:rsidRPr="00F63236">
              <w:rPr>
                <w:rFonts w:asciiTheme="minorHAnsi" w:hAnsiTheme="minorHAnsi" w:cstheme="minorHAnsi"/>
                <w:iCs/>
                <w:color w:val="auto"/>
                <w:lang w:val="en-US"/>
              </w:rPr>
              <w:t>target the barriers that disadvantaged children face to future attainment and ensure that where possible these barriers are overcome. We will use</w:t>
            </w:r>
            <w:r w:rsidRPr="00F63236">
              <w:rPr>
                <w:rFonts w:asciiTheme="minorHAnsi" w:hAnsiTheme="minorHAnsi" w:cstheme="minorHAnsi"/>
                <w:iCs/>
                <w:color w:val="auto"/>
                <w:lang w:val="en-US"/>
              </w:rPr>
              <w:t xml:space="preserve"> robust diagnostic assessment, not assumptions about the impact of disadvantage</w:t>
            </w:r>
            <w:r w:rsidR="00E66C3F" w:rsidRPr="00F63236">
              <w:rPr>
                <w:rFonts w:asciiTheme="minorHAnsi" w:hAnsiTheme="minorHAnsi" w:cstheme="minorHAnsi"/>
                <w:iCs/>
                <w:color w:val="auto"/>
                <w:lang w:val="en-US"/>
              </w:rPr>
              <w:t xml:space="preserve"> to ensure all disadvantaged children receive the interventions they require to reach their potential</w:t>
            </w:r>
            <w:r w:rsidRPr="00F63236">
              <w:rPr>
                <w:rFonts w:asciiTheme="minorHAnsi" w:hAnsiTheme="minorHAnsi" w:cstheme="minorHAnsi"/>
                <w:iCs/>
                <w:color w:val="auto"/>
                <w:lang w:val="en-US"/>
              </w:rPr>
              <w:t>. The approaches we have adopted complement each other to help pupils excel. To ensure they are effective we will:</w:t>
            </w:r>
          </w:p>
          <w:p w14:paraId="2AE93167" w14:textId="4E647D36" w:rsidR="009323AE" w:rsidRPr="00F63236" w:rsidRDefault="009323AE" w:rsidP="009323AE">
            <w:pPr>
              <w:numPr>
                <w:ilvl w:val="0"/>
                <w:numId w:val="14"/>
              </w:numPr>
              <w:suppressAutoHyphens w:val="0"/>
              <w:autoSpaceDN/>
              <w:contextualSpacing/>
              <w:rPr>
                <w:rFonts w:asciiTheme="minorHAnsi" w:hAnsiTheme="minorHAnsi" w:cstheme="minorHAnsi"/>
                <w:iCs/>
                <w:color w:val="auto"/>
                <w:lang w:val="en-US"/>
              </w:rPr>
            </w:pPr>
            <w:r w:rsidRPr="00F63236">
              <w:rPr>
                <w:rFonts w:asciiTheme="minorHAnsi" w:hAnsiTheme="minorHAnsi" w:cstheme="minorHAnsi"/>
                <w:iCs/>
                <w:color w:val="auto"/>
                <w:lang w:val="en-US"/>
              </w:rPr>
              <w:t xml:space="preserve">ensure disadvantaged pupils </w:t>
            </w:r>
            <w:r w:rsidR="00A46FB6" w:rsidRPr="00F63236">
              <w:rPr>
                <w:rFonts w:asciiTheme="minorHAnsi" w:hAnsiTheme="minorHAnsi" w:cstheme="minorHAnsi"/>
                <w:iCs/>
                <w:color w:val="auto"/>
                <w:lang w:val="en-US"/>
              </w:rPr>
              <w:t>receive high quality learning reflective of their need</w:t>
            </w:r>
          </w:p>
          <w:p w14:paraId="1C91B64E" w14:textId="2AE1CAB1" w:rsidR="00A46FB6" w:rsidRPr="00F63236" w:rsidRDefault="00A46FB6" w:rsidP="00A46FB6">
            <w:pPr>
              <w:numPr>
                <w:ilvl w:val="0"/>
                <w:numId w:val="14"/>
              </w:numPr>
              <w:suppressAutoHyphens w:val="0"/>
              <w:autoSpaceDN/>
              <w:contextualSpacing/>
              <w:rPr>
                <w:rFonts w:asciiTheme="minorHAnsi" w:hAnsiTheme="minorHAnsi" w:cstheme="minorHAnsi"/>
                <w:iCs/>
                <w:color w:val="auto"/>
                <w:lang w:val="en-US"/>
              </w:rPr>
            </w:pPr>
            <w:r w:rsidRPr="00F63236">
              <w:rPr>
                <w:rFonts w:asciiTheme="minorHAnsi" w:hAnsiTheme="minorHAnsi" w:cstheme="minorHAnsi"/>
                <w:iCs/>
                <w:color w:val="auto"/>
                <w:lang w:val="en-US"/>
              </w:rPr>
              <w:t>early identification of barriers, timely intervention and continuous tracking of  progress and attainment</w:t>
            </w:r>
          </w:p>
          <w:p w14:paraId="4FD27538" w14:textId="77777777" w:rsidR="00A46FB6" w:rsidRPr="00F63236" w:rsidRDefault="009323AE" w:rsidP="00A46FB6">
            <w:pPr>
              <w:numPr>
                <w:ilvl w:val="0"/>
                <w:numId w:val="14"/>
              </w:numPr>
              <w:suppressAutoHyphens w:val="0"/>
              <w:autoSpaceDN/>
              <w:contextualSpacing/>
              <w:rPr>
                <w:rFonts w:asciiTheme="minorHAnsi" w:hAnsiTheme="minorHAnsi" w:cstheme="minorHAnsi"/>
                <w:iCs/>
                <w:color w:val="auto"/>
                <w:lang w:val="en-US"/>
              </w:rPr>
            </w:pPr>
            <w:r w:rsidRPr="00F63236">
              <w:rPr>
                <w:rFonts w:asciiTheme="minorHAnsi" w:hAnsiTheme="minorHAnsi" w:cstheme="minorHAnsi"/>
                <w:color w:val="auto"/>
              </w:rPr>
              <w:t>adopt a whole school approach in which all staff take responsibility for disadvantaged pupils’ outcomes and raise expectations of what they can achieve</w:t>
            </w:r>
          </w:p>
          <w:p w14:paraId="448BB1DA" w14:textId="77777777" w:rsidR="00A46FB6" w:rsidRPr="00F63236" w:rsidRDefault="00A46FB6" w:rsidP="00A46FB6">
            <w:pPr>
              <w:numPr>
                <w:ilvl w:val="0"/>
                <w:numId w:val="14"/>
              </w:numPr>
              <w:suppressAutoHyphens w:val="0"/>
              <w:autoSpaceDN/>
              <w:contextualSpacing/>
              <w:rPr>
                <w:rFonts w:asciiTheme="minorHAnsi" w:hAnsiTheme="minorHAnsi" w:cstheme="minorHAnsi"/>
                <w:iCs/>
                <w:color w:val="auto"/>
                <w:lang w:val="en-US"/>
              </w:rPr>
            </w:pPr>
            <w:r w:rsidRPr="00F63236">
              <w:rPr>
                <w:rFonts w:asciiTheme="minorHAnsi" w:hAnsiTheme="minorHAnsi" w:cstheme="minorHAnsi"/>
                <w:color w:val="auto"/>
              </w:rPr>
              <w:t>enrich their lives through a programme of trips, experiences and clubs</w:t>
            </w:r>
          </w:p>
          <w:p w14:paraId="546E0A89" w14:textId="5430FFC4" w:rsidR="00A46FB6" w:rsidRPr="00300727" w:rsidRDefault="00A46FB6" w:rsidP="00A46FB6">
            <w:pPr>
              <w:numPr>
                <w:ilvl w:val="0"/>
                <w:numId w:val="14"/>
              </w:numPr>
              <w:suppressAutoHyphens w:val="0"/>
              <w:autoSpaceDN/>
              <w:contextualSpacing/>
              <w:rPr>
                <w:rFonts w:asciiTheme="minorHAnsi" w:hAnsiTheme="minorHAnsi" w:cstheme="minorHAnsi"/>
                <w:iCs/>
                <w:color w:val="auto"/>
                <w:lang w:val="en-US"/>
              </w:rPr>
            </w:pPr>
            <w:r w:rsidRPr="00F63236">
              <w:rPr>
                <w:rFonts w:asciiTheme="minorHAnsi" w:hAnsiTheme="minorHAnsi" w:cstheme="minorHAnsi"/>
                <w:color w:val="auto"/>
              </w:rPr>
              <w:t>provide for their spiritual and emotional needs.</w:t>
            </w:r>
          </w:p>
          <w:p w14:paraId="76D0E5A1" w14:textId="77777777" w:rsidR="00300727" w:rsidRPr="00300727" w:rsidRDefault="00300727" w:rsidP="00300727">
            <w:pPr>
              <w:suppressAutoHyphens w:val="0"/>
              <w:autoSpaceDN/>
              <w:contextualSpacing/>
              <w:rPr>
                <w:rFonts w:asciiTheme="minorHAnsi" w:hAnsiTheme="minorHAnsi" w:cstheme="minorHAnsi"/>
                <w:iCs/>
                <w:color w:val="auto"/>
                <w:lang w:val="en-US"/>
              </w:rPr>
            </w:pPr>
          </w:p>
          <w:p w14:paraId="18EB116A" w14:textId="4B588282" w:rsidR="00300727" w:rsidRDefault="00300727" w:rsidP="00300727">
            <w:pPr>
              <w:suppressAutoHyphens w:val="0"/>
              <w:autoSpaceDN/>
              <w:ind w:left="720"/>
              <w:contextualSpacing/>
              <w:jc w:val="center"/>
              <w:rPr>
                <w:rFonts w:asciiTheme="minorHAnsi" w:hAnsiTheme="minorHAnsi" w:cstheme="minorHAnsi"/>
                <w:iCs/>
                <w:color w:val="auto"/>
              </w:rPr>
            </w:pPr>
            <w:r w:rsidRPr="00300727">
              <w:rPr>
                <w:rFonts w:asciiTheme="minorHAnsi" w:hAnsiTheme="minorHAnsi" w:cstheme="minorHAnsi"/>
                <w:i/>
                <w:iCs/>
                <w:color w:val="auto"/>
              </w:rPr>
              <w:t xml:space="preserve">“Every person is worthy of our giving… they are God’s handiwork, his creation. God </w:t>
            </w:r>
            <w:r>
              <w:rPr>
                <w:rFonts w:asciiTheme="minorHAnsi" w:hAnsiTheme="minorHAnsi" w:cstheme="minorHAnsi"/>
                <w:i/>
                <w:iCs/>
                <w:color w:val="auto"/>
              </w:rPr>
              <w:t xml:space="preserve">   </w:t>
            </w:r>
            <w:r w:rsidRPr="00300727">
              <w:rPr>
                <w:rFonts w:asciiTheme="minorHAnsi" w:hAnsiTheme="minorHAnsi" w:cstheme="minorHAnsi"/>
                <w:i/>
                <w:iCs/>
                <w:color w:val="auto"/>
              </w:rPr>
              <w:t xml:space="preserve">created that person in his image, and he or she reflects something of God’s glory. </w:t>
            </w:r>
            <w:r>
              <w:rPr>
                <w:rFonts w:asciiTheme="minorHAnsi" w:hAnsiTheme="minorHAnsi" w:cstheme="minorHAnsi"/>
                <w:i/>
                <w:iCs/>
                <w:color w:val="auto"/>
              </w:rPr>
              <w:t xml:space="preserve">   </w:t>
            </w:r>
            <w:r w:rsidRPr="00300727">
              <w:rPr>
                <w:rFonts w:asciiTheme="minorHAnsi" w:hAnsiTheme="minorHAnsi" w:cstheme="minorHAnsi"/>
                <w:i/>
                <w:iCs/>
                <w:color w:val="auto"/>
              </w:rPr>
              <w:t>Every human being is the object of God’s infinite tenderness, and he himself is present in their lives.”</w:t>
            </w:r>
          </w:p>
          <w:p w14:paraId="2A7D54E9" w14:textId="52958834" w:rsidR="00300727" w:rsidRPr="00F63236" w:rsidRDefault="00300727" w:rsidP="00300727">
            <w:pPr>
              <w:suppressAutoHyphens w:val="0"/>
              <w:autoSpaceDN/>
              <w:ind w:left="720"/>
              <w:contextualSpacing/>
              <w:jc w:val="right"/>
              <w:rPr>
                <w:rFonts w:asciiTheme="minorHAnsi" w:hAnsiTheme="minorHAnsi" w:cstheme="minorHAnsi"/>
                <w:iCs/>
                <w:color w:val="auto"/>
                <w:lang w:val="en-US"/>
              </w:rPr>
            </w:pPr>
            <w:r w:rsidRPr="00300727">
              <w:rPr>
                <w:rFonts w:asciiTheme="minorHAnsi" w:hAnsiTheme="minorHAnsi" w:cstheme="minorHAnsi"/>
                <w:iCs/>
                <w:color w:val="auto"/>
              </w:rPr>
              <w:t>Pope Francis, Evangelii Gaudi</w:t>
            </w:r>
            <w:r>
              <w:rPr>
                <w:rFonts w:asciiTheme="minorHAnsi" w:hAnsiTheme="minorHAnsi" w:cstheme="minorHAnsi"/>
                <w:iCs/>
                <w:color w:val="auto"/>
              </w:rPr>
              <w:t xml:space="preserve">um </w:t>
            </w:r>
          </w:p>
        </w:tc>
      </w:tr>
    </w:tbl>
    <w:p w14:paraId="2A7D54EB" w14:textId="77777777" w:rsidR="00E66558" w:rsidRPr="00F63236" w:rsidRDefault="009D71E8">
      <w:pPr>
        <w:pStyle w:val="Heading2"/>
        <w:spacing w:before="600"/>
        <w:rPr>
          <w:rFonts w:asciiTheme="minorHAnsi" w:hAnsiTheme="minorHAnsi" w:cstheme="minorHAnsi"/>
        </w:rPr>
      </w:pPr>
      <w:r w:rsidRPr="00F63236">
        <w:rPr>
          <w:rFonts w:asciiTheme="minorHAnsi" w:hAnsiTheme="minorHAnsi" w:cstheme="minorHAnsi"/>
        </w:rPr>
        <w:lastRenderedPageBreak/>
        <w:t>Challenges</w:t>
      </w:r>
    </w:p>
    <w:p w14:paraId="2A7D54EC" w14:textId="77777777" w:rsidR="00E66558" w:rsidRPr="00F63236" w:rsidRDefault="009D71E8">
      <w:pPr>
        <w:spacing w:before="120" w:line="240" w:lineRule="auto"/>
        <w:textAlignment w:val="baseline"/>
        <w:outlineLvl w:val="0"/>
        <w:rPr>
          <w:rFonts w:asciiTheme="minorHAnsi" w:hAnsiTheme="minorHAnsi" w:cstheme="minorHAnsi"/>
        </w:rPr>
      </w:pPr>
      <w:r w:rsidRPr="00F63236">
        <w:rPr>
          <w:rFonts w:asciiTheme="minorHAnsi" w:hAnsiTheme="minorHAnsi" w:cstheme="minorHAnsi"/>
          <w:bCs/>
          <w:color w:val="auto"/>
        </w:rPr>
        <w:t>This details</w:t>
      </w:r>
      <w:r w:rsidRPr="00F63236">
        <w:rPr>
          <w:rFonts w:asciiTheme="minorHAnsi" w:hAnsiTheme="minorHAnsi" w:cstheme="minorHAnsi"/>
          <w:color w:val="auto"/>
        </w:rPr>
        <w:t xml:space="preserve"> the key</w:t>
      </w:r>
      <w:r w:rsidRPr="00F63236">
        <w:rPr>
          <w:rFonts w:asciiTheme="minorHAnsi" w:hAnsiTheme="minorHAnsi" w:cstheme="minorHAnsi"/>
          <w:bCs/>
          <w:color w:val="auto"/>
        </w:rPr>
        <w:t xml:space="preserve"> </w:t>
      </w:r>
      <w:r w:rsidRPr="00F63236">
        <w:rPr>
          <w:rFonts w:asciiTheme="minorHAnsi" w:hAnsiTheme="minorHAnsi" w:cstheme="minorHAnsi"/>
          <w:color w:val="auto"/>
        </w:rPr>
        <w:t xml:space="preserve">challenges to </w:t>
      </w:r>
      <w:r w:rsidRPr="00F63236">
        <w:rPr>
          <w:rFonts w:asciiTheme="minorHAnsi" w:hAnsiTheme="minorHAnsi" w:cstheme="minorHAnsi"/>
          <w:bCs/>
          <w:color w:val="auto"/>
        </w:rPr>
        <w:t>achievement that we have</w:t>
      </w:r>
      <w:r w:rsidRPr="00F63236">
        <w:rPr>
          <w:rFonts w:asciiTheme="minorHAnsi" w:hAnsiTheme="minorHAnsi" w:cstheme="minorHAnsi"/>
          <w:color w:val="auto"/>
        </w:rPr>
        <w:t xml:space="preserve"> identified among </w:t>
      </w:r>
      <w:r w:rsidRPr="00F63236">
        <w:rPr>
          <w:rFonts w:asciiTheme="minorHAnsi" w:hAnsiTheme="minorHAnsi" w:cstheme="minorHAnsi"/>
          <w:bCs/>
          <w:color w:val="auto"/>
        </w:rPr>
        <w:t>our</w:t>
      </w:r>
      <w:r w:rsidRPr="00F63236">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628"/>
        <w:gridCol w:w="8828"/>
      </w:tblGrid>
      <w:tr w:rsidR="00E66558" w:rsidRPr="00F63236"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F63236" w:rsidRDefault="009D71E8">
            <w:pPr>
              <w:pStyle w:val="TableHeader"/>
              <w:jc w:val="left"/>
              <w:rPr>
                <w:rFonts w:asciiTheme="minorHAnsi" w:hAnsiTheme="minorHAnsi" w:cstheme="minorHAnsi"/>
              </w:rPr>
            </w:pPr>
            <w:r w:rsidRPr="00F63236">
              <w:rPr>
                <w:rFonts w:asciiTheme="minorHAnsi" w:hAnsiTheme="minorHAnsi" w:cstheme="minorHAnsi"/>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F63236" w:rsidRDefault="009D71E8">
            <w:pPr>
              <w:pStyle w:val="TableHeader"/>
              <w:jc w:val="left"/>
              <w:rPr>
                <w:rFonts w:asciiTheme="minorHAnsi" w:hAnsiTheme="minorHAnsi" w:cstheme="minorHAnsi"/>
              </w:rPr>
            </w:pPr>
            <w:r w:rsidRPr="00F63236">
              <w:rPr>
                <w:rFonts w:asciiTheme="minorHAnsi" w:hAnsiTheme="minorHAnsi" w:cstheme="minorHAnsi"/>
              </w:rPr>
              <w:t xml:space="preserve">Detail of challenge </w:t>
            </w:r>
          </w:p>
        </w:tc>
      </w:tr>
      <w:tr w:rsidR="003A0A39" w:rsidRPr="00F63236"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3A0A39" w:rsidRPr="00F63236" w:rsidRDefault="003A0A39" w:rsidP="003A0A39">
            <w:pPr>
              <w:pStyle w:val="TableRow"/>
              <w:rPr>
                <w:rFonts w:asciiTheme="minorHAnsi" w:hAnsiTheme="minorHAnsi" w:cstheme="minorHAnsi"/>
                <w:sz w:val="22"/>
                <w:szCs w:val="22"/>
              </w:rPr>
            </w:pPr>
            <w:r w:rsidRPr="00F63236">
              <w:rPr>
                <w:rFonts w:asciiTheme="minorHAnsi" w:hAnsiTheme="minorHAnsi" w:cstheme="minorHAnsi"/>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4C7AF4D" w:rsidR="003A0A39" w:rsidRPr="00F63236" w:rsidRDefault="00B97FBD" w:rsidP="003A0A39">
            <w:pPr>
              <w:pStyle w:val="TableRowCentered"/>
              <w:jc w:val="left"/>
              <w:rPr>
                <w:rFonts w:asciiTheme="minorHAnsi" w:hAnsiTheme="minorHAnsi" w:cstheme="minorHAnsi"/>
              </w:rPr>
            </w:pPr>
            <w:r w:rsidRPr="00F63236">
              <w:rPr>
                <w:rFonts w:asciiTheme="minorHAnsi" w:hAnsiTheme="minorHAnsi" w:cstheme="minorHAnsi"/>
                <w:color w:val="000000"/>
                <w:szCs w:val="24"/>
              </w:rPr>
              <w:t>Baseline assessment show disadvantaged children have s</w:t>
            </w:r>
            <w:r w:rsidR="003A0A39" w:rsidRPr="00F63236">
              <w:rPr>
                <w:rFonts w:asciiTheme="minorHAnsi" w:hAnsiTheme="minorHAnsi" w:cstheme="minorHAnsi"/>
                <w:color w:val="000000"/>
                <w:szCs w:val="24"/>
              </w:rPr>
              <w:t>ignificantly low</w:t>
            </w:r>
            <w:r w:rsidRPr="00F63236">
              <w:rPr>
                <w:rFonts w:asciiTheme="minorHAnsi" w:hAnsiTheme="minorHAnsi" w:cstheme="minorHAnsi"/>
                <w:color w:val="000000"/>
                <w:szCs w:val="24"/>
              </w:rPr>
              <w:t>er</w:t>
            </w:r>
            <w:r w:rsidR="003A0A39" w:rsidRPr="00F63236">
              <w:rPr>
                <w:rFonts w:asciiTheme="minorHAnsi" w:hAnsiTheme="minorHAnsi" w:cstheme="minorHAnsi"/>
                <w:color w:val="000000"/>
                <w:szCs w:val="24"/>
              </w:rPr>
              <w:t xml:space="preserve"> attainment on entry to Nursery and Reception</w:t>
            </w:r>
          </w:p>
        </w:tc>
      </w:tr>
      <w:tr w:rsidR="003A0A39" w:rsidRPr="00F63236"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3A0A39" w:rsidRPr="00F63236" w:rsidRDefault="003A0A39" w:rsidP="003A0A39">
            <w:pPr>
              <w:pStyle w:val="TableRow"/>
              <w:rPr>
                <w:rFonts w:asciiTheme="minorHAnsi" w:hAnsiTheme="minorHAnsi" w:cstheme="minorHAnsi"/>
                <w:sz w:val="22"/>
                <w:szCs w:val="22"/>
              </w:rPr>
            </w:pPr>
            <w:r w:rsidRPr="00F63236">
              <w:rPr>
                <w:rFonts w:asciiTheme="minorHAnsi" w:hAnsiTheme="minorHAnsi" w:cstheme="minorHAnsi"/>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32E97F2" w:rsidR="003A0A39" w:rsidRPr="00F63236" w:rsidRDefault="003A0A39" w:rsidP="003A0A39">
            <w:pPr>
              <w:pStyle w:val="TableRowCentered"/>
              <w:jc w:val="left"/>
              <w:rPr>
                <w:rFonts w:asciiTheme="minorHAnsi" w:hAnsiTheme="minorHAnsi" w:cstheme="minorHAnsi"/>
                <w:sz w:val="22"/>
                <w:szCs w:val="22"/>
              </w:rPr>
            </w:pPr>
            <w:r w:rsidRPr="00F63236">
              <w:rPr>
                <w:rFonts w:asciiTheme="minorHAnsi" w:hAnsiTheme="minorHAnsi" w:cstheme="minorHAnsi"/>
                <w:color w:val="000000"/>
                <w:szCs w:val="24"/>
              </w:rPr>
              <w:t>Poor oral language skills which impacts on progress across the school</w:t>
            </w:r>
          </w:p>
        </w:tc>
      </w:tr>
      <w:tr w:rsidR="003A0A39" w:rsidRPr="00F63236"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3A0A39" w:rsidRPr="00F63236" w:rsidRDefault="003A0A39" w:rsidP="003A0A39">
            <w:pPr>
              <w:pStyle w:val="TableRow"/>
              <w:rPr>
                <w:rFonts w:asciiTheme="minorHAnsi" w:hAnsiTheme="minorHAnsi" w:cstheme="minorHAnsi"/>
                <w:sz w:val="22"/>
                <w:szCs w:val="22"/>
              </w:rPr>
            </w:pPr>
            <w:r w:rsidRPr="00F63236">
              <w:rPr>
                <w:rFonts w:asciiTheme="minorHAnsi" w:hAnsiTheme="minorHAnsi" w:cstheme="minorHAnsi"/>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8E37F73" w:rsidR="003A0A39" w:rsidRPr="00F63236" w:rsidRDefault="003A0A39" w:rsidP="003A0A39">
            <w:pPr>
              <w:pStyle w:val="TableRowCentered"/>
              <w:jc w:val="left"/>
              <w:rPr>
                <w:rFonts w:asciiTheme="minorHAnsi" w:hAnsiTheme="minorHAnsi" w:cstheme="minorHAnsi"/>
                <w:sz w:val="22"/>
                <w:szCs w:val="22"/>
              </w:rPr>
            </w:pPr>
            <w:r w:rsidRPr="00F63236">
              <w:rPr>
                <w:rFonts w:asciiTheme="minorHAnsi" w:hAnsiTheme="minorHAnsi" w:cstheme="minorHAnsi"/>
              </w:rPr>
              <w:t>A significant number of pupils who attract funding have special educational needs</w:t>
            </w:r>
            <w:r w:rsidR="00B97FBD" w:rsidRPr="00F63236">
              <w:rPr>
                <w:rFonts w:asciiTheme="minorHAnsi" w:hAnsiTheme="minorHAnsi" w:cstheme="minorHAnsi"/>
              </w:rPr>
              <w:t xml:space="preserve">. </w:t>
            </w:r>
            <w:r w:rsidR="00CE3EBB" w:rsidRPr="00CE3EBB">
              <w:rPr>
                <w:rFonts w:asciiTheme="minorHAnsi" w:hAnsiTheme="minorHAnsi" w:cstheme="minorHAnsi"/>
                <w:color w:val="auto"/>
              </w:rPr>
              <w:t>46</w:t>
            </w:r>
            <w:r w:rsidR="00710E90" w:rsidRPr="00CE3EBB">
              <w:rPr>
                <w:rFonts w:asciiTheme="minorHAnsi" w:hAnsiTheme="minorHAnsi" w:cstheme="minorHAnsi"/>
                <w:color w:val="auto"/>
              </w:rPr>
              <w:t xml:space="preserve">% </w:t>
            </w:r>
            <w:r w:rsidR="00710E90" w:rsidRPr="00F63236">
              <w:rPr>
                <w:rFonts w:asciiTheme="minorHAnsi" w:hAnsiTheme="minorHAnsi" w:cstheme="minorHAnsi"/>
                <w:color w:val="auto"/>
              </w:rPr>
              <w:t>are on the SEND register (20/21)</w:t>
            </w:r>
          </w:p>
        </w:tc>
      </w:tr>
      <w:tr w:rsidR="003A0A39" w:rsidRPr="00F63236"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3A0A39" w:rsidRPr="00F63236" w:rsidRDefault="003A0A39" w:rsidP="003A0A39">
            <w:pPr>
              <w:pStyle w:val="TableRow"/>
              <w:rPr>
                <w:rFonts w:asciiTheme="minorHAnsi" w:hAnsiTheme="minorHAnsi" w:cstheme="minorHAnsi"/>
                <w:sz w:val="22"/>
                <w:szCs w:val="22"/>
              </w:rPr>
            </w:pPr>
            <w:r w:rsidRPr="00F63236">
              <w:rPr>
                <w:rFonts w:asciiTheme="minorHAnsi" w:hAnsiTheme="minorHAnsi" w:cstheme="minorHAnsi"/>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5C0F58B" w:rsidR="003A0A39" w:rsidRPr="00F63236" w:rsidRDefault="003A0A39" w:rsidP="003A0A39">
            <w:pPr>
              <w:pStyle w:val="TableRowCentered"/>
              <w:jc w:val="left"/>
              <w:rPr>
                <w:rFonts w:asciiTheme="minorHAnsi" w:hAnsiTheme="minorHAnsi" w:cstheme="minorHAnsi"/>
                <w:iCs/>
                <w:sz w:val="22"/>
              </w:rPr>
            </w:pPr>
            <w:r w:rsidRPr="00F63236">
              <w:rPr>
                <w:rFonts w:asciiTheme="minorHAnsi" w:hAnsiTheme="minorHAnsi" w:cstheme="minorHAnsi"/>
                <w:szCs w:val="24"/>
              </w:rPr>
              <w:t>Lack of enrichment opportunities, days out, muse</w:t>
            </w:r>
            <w:r w:rsidR="00016FDC">
              <w:rPr>
                <w:rFonts w:asciiTheme="minorHAnsi" w:hAnsiTheme="minorHAnsi" w:cstheme="minorHAnsi"/>
                <w:szCs w:val="24"/>
              </w:rPr>
              <w:t>um trips, going to the farm etc</w:t>
            </w:r>
          </w:p>
        </w:tc>
      </w:tr>
      <w:tr w:rsidR="003A0A39" w:rsidRPr="00F63236"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3A0A39" w:rsidRPr="00F63236" w:rsidRDefault="003A0A39" w:rsidP="003A0A39">
            <w:pPr>
              <w:pStyle w:val="TableRow"/>
              <w:rPr>
                <w:rFonts w:asciiTheme="minorHAnsi" w:hAnsiTheme="minorHAnsi" w:cstheme="minorHAnsi"/>
                <w:sz w:val="22"/>
                <w:szCs w:val="22"/>
              </w:rPr>
            </w:pPr>
            <w:r w:rsidRPr="00F63236">
              <w:rPr>
                <w:rFonts w:asciiTheme="minorHAnsi" w:hAnsiTheme="minorHAnsi" w:cstheme="minorHAnsi"/>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91284A4" w:rsidR="003A0A39" w:rsidRPr="00F63236" w:rsidRDefault="003A0A39" w:rsidP="003A0A39">
            <w:pPr>
              <w:pStyle w:val="TableRowCentered"/>
              <w:jc w:val="left"/>
              <w:rPr>
                <w:rFonts w:asciiTheme="minorHAnsi" w:hAnsiTheme="minorHAnsi" w:cstheme="minorHAnsi"/>
                <w:iCs/>
                <w:sz w:val="22"/>
              </w:rPr>
            </w:pPr>
            <w:r w:rsidRPr="00F63236">
              <w:rPr>
                <w:rFonts w:asciiTheme="minorHAnsi" w:hAnsiTheme="minorHAnsi" w:cstheme="minorHAnsi"/>
                <w:szCs w:val="24"/>
              </w:rPr>
              <w:t>Poor attendance and/or punctuality records</w:t>
            </w:r>
          </w:p>
        </w:tc>
      </w:tr>
      <w:tr w:rsidR="003A0A39" w:rsidRPr="00F63236" w14:paraId="62D6744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08FDB" w14:textId="4A2591AB" w:rsidR="003A0A39" w:rsidRPr="00F63236" w:rsidRDefault="00B97FBD" w:rsidP="003A0A39">
            <w:pPr>
              <w:pStyle w:val="TableRow"/>
              <w:rPr>
                <w:rFonts w:asciiTheme="minorHAnsi" w:hAnsiTheme="minorHAnsi" w:cstheme="minorHAnsi"/>
                <w:sz w:val="22"/>
                <w:szCs w:val="22"/>
              </w:rPr>
            </w:pPr>
            <w:r w:rsidRPr="00F63236">
              <w:rPr>
                <w:rFonts w:asciiTheme="minorHAnsi" w:hAnsiTheme="minorHAnsi" w:cstheme="minorHAnsi"/>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B9314" w14:textId="36F80FC7" w:rsidR="003A0A39" w:rsidRPr="00F63236" w:rsidRDefault="003A0A39" w:rsidP="003A0A39">
            <w:pPr>
              <w:pStyle w:val="TableRowCentered"/>
              <w:jc w:val="left"/>
              <w:rPr>
                <w:rFonts w:asciiTheme="minorHAnsi" w:hAnsiTheme="minorHAnsi" w:cstheme="minorHAnsi"/>
                <w:szCs w:val="24"/>
              </w:rPr>
            </w:pPr>
            <w:r w:rsidRPr="00F63236">
              <w:rPr>
                <w:rFonts w:asciiTheme="minorHAnsi" w:hAnsiTheme="minorHAnsi" w:cstheme="minorHAnsi"/>
                <w:color w:val="000000"/>
                <w:szCs w:val="24"/>
              </w:rPr>
              <w:t>Lack of opportunities for music and extra-curricular activities</w:t>
            </w:r>
          </w:p>
        </w:tc>
      </w:tr>
      <w:tr w:rsidR="003A0A39" w:rsidRPr="00F63236" w14:paraId="448F151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E10D8" w14:textId="647EDE5F" w:rsidR="003A0A39" w:rsidRPr="00F63236" w:rsidRDefault="00B97FBD" w:rsidP="003A0A39">
            <w:pPr>
              <w:pStyle w:val="TableRow"/>
              <w:rPr>
                <w:rFonts w:asciiTheme="minorHAnsi" w:hAnsiTheme="minorHAnsi" w:cstheme="minorHAnsi"/>
                <w:sz w:val="22"/>
                <w:szCs w:val="22"/>
              </w:rPr>
            </w:pPr>
            <w:r w:rsidRPr="00F63236">
              <w:rPr>
                <w:rFonts w:asciiTheme="minorHAnsi" w:hAnsiTheme="minorHAnsi" w:cstheme="minorHAnsi"/>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9181D" w14:textId="60F567FF" w:rsidR="003A0A39" w:rsidRPr="00F63236" w:rsidRDefault="003A0A39" w:rsidP="003A0A39">
            <w:pPr>
              <w:pStyle w:val="TableRowCentered"/>
              <w:jc w:val="left"/>
              <w:rPr>
                <w:rFonts w:asciiTheme="minorHAnsi" w:hAnsiTheme="minorHAnsi" w:cstheme="minorHAnsi"/>
                <w:szCs w:val="24"/>
              </w:rPr>
            </w:pPr>
            <w:r w:rsidRPr="00F63236">
              <w:rPr>
                <w:rFonts w:asciiTheme="minorHAnsi" w:hAnsiTheme="minorHAnsi" w:cstheme="minorHAnsi"/>
                <w:color w:val="000000"/>
                <w:szCs w:val="24"/>
              </w:rPr>
              <w:t>Many children have little or no access to books, reading or toys at home</w:t>
            </w:r>
          </w:p>
        </w:tc>
      </w:tr>
      <w:tr w:rsidR="003A0A39" w:rsidRPr="00F63236" w14:paraId="6F23FE7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EA9A4" w14:textId="6560D76A" w:rsidR="003A0A39" w:rsidRPr="00F63236" w:rsidRDefault="00B97FBD" w:rsidP="003A0A39">
            <w:pPr>
              <w:pStyle w:val="TableRow"/>
              <w:rPr>
                <w:rFonts w:asciiTheme="minorHAnsi" w:hAnsiTheme="minorHAnsi" w:cstheme="minorHAnsi"/>
                <w:sz w:val="22"/>
                <w:szCs w:val="22"/>
              </w:rPr>
            </w:pPr>
            <w:r w:rsidRPr="00F63236">
              <w:rPr>
                <w:rFonts w:asciiTheme="minorHAnsi" w:hAnsiTheme="minorHAnsi" w:cstheme="minorHAnsi"/>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EFB1A" w14:textId="547577F1" w:rsidR="003A0A39" w:rsidRPr="00F63236" w:rsidRDefault="003A0A39" w:rsidP="003A0A39">
            <w:pPr>
              <w:pStyle w:val="TableRowCentered"/>
              <w:jc w:val="left"/>
              <w:rPr>
                <w:rFonts w:asciiTheme="minorHAnsi" w:hAnsiTheme="minorHAnsi" w:cstheme="minorHAnsi"/>
                <w:szCs w:val="24"/>
              </w:rPr>
            </w:pPr>
            <w:r w:rsidRPr="00F63236">
              <w:rPr>
                <w:rFonts w:asciiTheme="minorHAnsi" w:hAnsiTheme="minorHAnsi" w:cstheme="minorHAnsi"/>
                <w:color w:val="000000"/>
                <w:szCs w:val="24"/>
              </w:rPr>
              <w:t>Lack of parental engagement</w:t>
            </w:r>
          </w:p>
        </w:tc>
      </w:tr>
      <w:tr w:rsidR="003A0A39" w:rsidRPr="00F63236" w14:paraId="2F26830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35461" w14:textId="7362F3FB" w:rsidR="003A0A39" w:rsidRPr="00F63236" w:rsidRDefault="00B97FBD" w:rsidP="003A0A39">
            <w:pPr>
              <w:pStyle w:val="TableRow"/>
              <w:rPr>
                <w:rFonts w:asciiTheme="minorHAnsi" w:hAnsiTheme="minorHAnsi" w:cstheme="minorHAnsi"/>
                <w:sz w:val="22"/>
                <w:szCs w:val="22"/>
              </w:rPr>
            </w:pPr>
            <w:r w:rsidRPr="00F63236">
              <w:rPr>
                <w:rFonts w:asciiTheme="minorHAnsi" w:hAnsiTheme="minorHAnsi" w:cstheme="minorHAnsi"/>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9080C" w14:textId="28FC9034" w:rsidR="003A0A39" w:rsidRPr="00F63236" w:rsidRDefault="00466060" w:rsidP="003A0A39">
            <w:pPr>
              <w:pStyle w:val="TableRowCentered"/>
              <w:jc w:val="left"/>
              <w:rPr>
                <w:rFonts w:asciiTheme="minorHAnsi" w:hAnsiTheme="minorHAnsi" w:cstheme="minorHAnsi"/>
                <w:szCs w:val="24"/>
              </w:rPr>
            </w:pPr>
            <w:r>
              <w:rPr>
                <w:rFonts w:asciiTheme="minorHAnsi" w:hAnsiTheme="minorHAnsi" w:cstheme="minorHAnsi"/>
              </w:rPr>
              <w:t>High</w:t>
            </w:r>
            <w:r w:rsidR="00B02E30">
              <w:rPr>
                <w:rFonts w:asciiTheme="minorHAnsi" w:hAnsiTheme="minorHAnsi" w:cstheme="minorHAnsi"/>
              </w:rPr>
              <w:t xml:space="preserve"> levels </w:t>
            </w:r>
            <w:r>
              <w:rPr>
                <w:rFonts w:asciiTheme="minorHAnsi" w:hAnsiTheme="minorHAnsi" w:cstheme="minorHAnsi"/>
              </w:rPr>
              <w:t xml:space="preserve">of children not at expected </w:t>
            </w:r>
            <w:r w:rsidR="00334BAF">
              <w:rPr>
                <w:rFonts w:asciiTheme="minorHAnsi" w:hAnsiTheme="minorHAnsi" w:cstheme="minorHAnsi"/>
              </w:rPr>
              <w:t xml:space="preserve">in </w:t>
            </w:r>
            <w:r>
              <w:rPr>
                <w:rFonts w:asciiTheme="minorHAnsi" w:hAnsiTheme="minorHAnsi" w:cstheme="minorHAnsi"/>
              </w:rPr>
              <w:t xml:space="preserve">Reading, Writing and </w:t>
            </w:r>
            <w:r w:rsidR="00016FDC">
              <w:rPr>
                <w:rFonts w:asciiTheme="minorHAnsi" w:hAnsiTheme="minorHAnsi" w:cstheme="minorHAnsi"/>
              </w:rPr>
              <w:t>Numeracy across all Key Phases</w:t>
            </w:r>
          </w:p>
        </w:tc>
      </w:tr>
      <w:tr w:rsidR="003A0A39" w:rsidRPr="00F63236" w14:paraId="47522BF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45890" w14:textId="7560B5C5" w:rsidR="003A0A39" w:rsidRPr="00F63236" w:rsidRDefault="00B97FBD" w:rsidP="003A0A39">
            <w:pPr>
              <w:pStyle w:val="TableRow"/>
              <w:rPr>
                <w:rFonts w:asciiTheme="minorHAnsi" w:hAnsiTheme="minorHAnsi" w:cstheme="minorHAnsi"/>
                <w:sz w:val="22"/>
                <w:szCs w:val="22"/>
              </w:rPr>
            </w:pPr>
            <w:r w:rsidRPr="00F63236">
              <w:rPr>
                <w:rFonts w:asciiTheme="minorHAnsi" w:hAnsiTheme="minorHAnsi" w:cstheme="minorHAnsi"/>
                <w:sz w:val="22"/>
                <w:szCs w:val="22"/>
              </w:rPr>
              <w:t>10</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66D0C" w14:textId="5B590B81" w:rsidR="003A0A39" w:rsidRPr="00F63236" w:rsidRDefault="003A0A39" w:rsidP="003A0A39">
            <w:pPr>
              <w:pStyle w:val="TableRowCentered"/>
              <w:jc w:val="left"/>
              <w:rPr>
                <w:rFonts w:asciiTheme="minorHAnsi" w:hAnsiTheme="minorHAnsi" w:cstheme="minorHAnsi"/>
                <w:szCs w:val="24"/>
              </w:rPr>
            </w:pPr>
            <w:r w:rsidRPr="00F63236">
              <w:rPr>
                <w:rFonts w:asciiTheme="minorHAnsi" w:hAnsiTheme="minorHAnsi" w:cstheme="minorHAnsi"/>
                <w:color w:val="000000"/>
                <w:szCs w:val="24"/>
              </w:rPr>
              <w:t>High levels of social and economic deprivation</w:t>
            </w:r>
          </w:p>
        </w:tc>
      </w:tr>
      <w:tr w:rsidR="003A0A39" w:rsidRPr="00F63236" w14:paraId="598718F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529D3" w14:textId="3AD9239E" w:rsidR="003A0A39" w:rsidRPr="00F63236" w:rsidRDefault="00B97FBD" w:rsidP="003A0A39">
            <w:pPr>
              <w:pStyle w:val="TableRow"/>
              <w:rPr>
                <w:rFonts w:asciiTheme="minorHAnsi" w:hAnsiTheme="minorHAnsi" w:cstheme="minorHAnsi"/>
                <w:sz w:val="22"/>
                <w:szCs w:val="22"/>
              </w:rPr>
            </w:pPr>
            <w:r w:rsidRPr="00F63236">
              <w:rPr>
                <w:rFonts w:asciiTheme="minorHAnsi" w:hAnsiTheme="minorHAnsi" w:cstheme="minorHAnsi"/>
                <w:sz w:val="22"/>
                <w:szCs w:val="22"/>
              </w:rPr>
              <w:t>11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25F83" w14:textId="7B37B0D9" w:rsidR="003A0A39" w:rsidRPr="00F63236" w:rsidRDefault="003A0A39" w:rsidP="003A0A39">
            <w:pPr>
              <w:pStyle w:val="TableRowCentered"/>
              <w:jc w:val="left"/>
              <w:rPr>
                <w:rFonts w:asciiTheme="minorHAnsi" w:hAnsiTheme="minorHAnsi" w:cstheme="minorHAnsi"/>
                <w:color w:val="000000"/>
                <w:szCs w:val="24"/>
              </w:rPr>
            </w:pPr>
            <w:r w:rsidRPr="00F63236">
              <w:rPr>
                <w:rFonts w:asciiTheme="minorHAnsi" w:hAnsiTheme="minorHAnsi" w:cstheme="minorHAnsi"/>
                <w:szCs w:val="24"/>
              </w:rPr>
              <w:t>Involvement with other agencies – Social Service, Early Help</w:t>
            </w:r>
            <w:r w:rsidR="00C93840">
              <w:rPr>
                <w:rFonts w:asciiTheme="minorHAnsi" w:hAnsiTheme="minorHAnsi" w:cstheme="minorHAnsi"/>
                <w:szCs w:val="24"/>
              </w:rPr>
              <w:t>, EP, S&amp;L</w:t>
            </w:r>
          </w:p>
        </w:tc>
      </w:tr>
      <w:tr w:rsidR="003A0A39" w:rsidRPr="00F63236" w14:paraId="5A6D091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C95B8" w14:textId="3521A0D2" w:rsidR="003A0A39" w:rsidRPr="00F63236" w:rsidRDefault="00B97FBD" w:rsidP="003A0A39">
            <w:pPr>
              <w:pStyle w:val="TableRow"/>
              <w:rPr>
                <w:rFonts w:asciiTheme="minorHAnsi" w:hAnsiTheme="minorHAnsi" w:cstheme="minorHAnsi"/>
                <w:sz w:val="22"/>
                <w:szCs w:val="22"/>
              </w:rPr>
            </w:pPr>
            <w:r w:rsidRPr="00F63236">
              <w:rPr>
                <w:rFonts w:asciiTheme="minorHAnsi" w:hAnsiTheme="minorHAnsi" w:cstheme="minorHAnsi"/>
                <w:sz w:val="22"/>
                <w:szCs w:val="22"/>
              </w:rPr>
              <w:t>12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87854" w14:textId="323D1799" w:rsidR="003A0A39" w:rsidRPr="00F63236" w:rsidRDefault="00B97FBD" w:rsidP="003A0A39">
            <w:pPr>
              <w:pStyle w:val="TableRowCentered"/>
              <w:jc w:val="left"/>
              <w:rPr>
                <w:rFonts w:asciiTheme="minorHAnsi" w:hAnsiTheme="minorHAnsi" w:cstheme="minorHAnsi"/>
                <w:color w:val="000000"/>
                <w:szCs w:val="24"/>
              </w:rPr>
            </w:pPr>
            <w:r w:rsidRPr="00F63236">
              <w:rPr>
                <w:rFonts w:asciiTheme="minorHAnsi" w:hAnsiTheme="minorHAnsi" w:cstheme="minorHAnsi"/>
                <w:szCs w:val="24"/>
              </w:rPr>
              <w:t>Living in temporary accommodation or in poor standards of accommodation</w:t>
            </w:r>
          </w:p>
        </w:tc>
      </w:tr>
      <w:tr w:rsidR="00B97FBD" w:rsidRPr="00F63236" w14:paraId="741257D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C9FFB" w14:textId="6070BCFA" w:rsidR="00B97FBD" w:rsidRPr="00F63236" w:rsidRDefault="00B97FBD" w:rsidP="00B97FBD">
            <w:pPr>
              <w:pStyle w:val="TableRow"/>
              <w:rPr>
                <w:rFonts w:asciiTheme="minorHAnsi" w:hAnsiTheme="minorHAnsi" w:cstheme="minorHAnsi"/>
                <w:sz w:val="22"/>
                <w:szCs w:val="22"/>
              </w:rPr>
            </w:pPr>
            <w:r w:rsidRPr="00F63236">
              <w:rPr>
                <w:rFonts w:asciiTheme="minorHAnsi" w:hAnsiTheme="minorHAnsi" w:cstheme="minorHAnsi"/>
                <w:sz w:val="22"/>
                <w:szCs w:val="22"/>
              </w:rPr>
              <w:t>13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231EF" w14:textId="0E61C230" w:rsidR="00B97FBD" w:rsidRPr="00F63236" w:rsidRDefault="00B97FBD" w:rsidP="00B97FBD">
            <w:pPr>
              <w:pStyle w:val="TableRowCentered"/>
              <w:jc w:val="left"/>
              <w:rPr>
                <w:rFonts w:asciiTheme="minorHAnsi" w:hAnsiTheme="minorHAnsi" w:cstheme="minorHAnsi"/>
                <w:szCs w:val="24"/>
              </w:rPr>
            </w:pPr>
            <w:r w:rsidRPr="00F63236">
              <w:rPr>
                <w:rFonts w:asciiTheme="minorHAnsi" w:hAnsiTheme="minorHAnsi" w:cstheme="minorHAnsi"/>
              </w:rPr>
              <w:t xml:space="preserve">Limited parental support in the areas of reading, writing and maths </w:t>
            </w:r>
          </w:p>
        </w:tc>
      </w:tr>
      <w:tr w:rsidR="00B97FBD" w:rsidRPr="00F63236" w14:paraId="38502B7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D1C4E" w14:textId="0E2B037E" w:rsidR="00B97FBD" w:rsidRPr="00F63236" w:rsidRDefault="00B97FBD" w:rsidP="00B97FBD">
            <w:pPr>
              <w:pStyle w:val="TableRow"/>
              <w:rPr>
                <w:rFonts w:asciiTheme="minorHAnsi" w:hAnsiTheme="minorHAnsi" w:cstheme="minorHAnsi"/>
                <w:sz w:val="22"/>
                <w:szCs w:val="22"/>
              </w:rPr>
            </w:pPr>
            <w:r w:rsidRPr="00F63236">
              <w:rPr>
                <w:rFonts w:asciiTheme="minorHAnsi" w:hAnsiTheme="minorHAnsi" w:cstheme="minorHAnsi"/>
                <w:sz w:val="22"/>
                <w:szCs w:val="22"/>
              </w:rPr>
              <w:t>14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3CA2E" w14:textId="044DB457" w:rsidR="00B97FBD" w:rsidRPr="00F63236" w:rsidRDefault="00B97FBD" w:rsidP="00B97FBD">
            <w:pPr>
              <w:pStyle w:val="TableRowCentered"/>
              <w:jc w:val="left"/>
              <w:rPr>
                <w:rFonts w:asciiTheme="minorHAnsi" w:hAnsiTheme="minorHAnsi" w:cstheme="minorHAnsi"/>
              </w:rPr>
            </w:pPr>
            <w:r w:rsidRPr="00F63236">
              <w:rPr>
                <w:rFonts w:asciiTheme="minorHAnsi" w:hAnsiTheme="minorHAnsi" w:cstheme="minorHAnsi"/>
                <w:color w:val="000000"/>
                <w:szCs w:val="24"/>
              </w:rPr>
              <w:t>During the Covid19 lockdown, a significant number of children had limited access to computers/laptops to complete online learning</w:t>
            </w:r>
            <w:r w:rsidR="005B7555">
              <w:rPr>
                <w:rFonts w:asciiTheme="minorHAnsi" w:hAnsiTheme="minorHAnsi" w:cstheme="minorHAnsi"/>
                <w:color w:val="000000"/>
                <w:szCs w:val="24"/>
              </w:rPr>
              <w:t xml:space="preserve"> and missed sign</w:t>
            </w:r>
            <w:r w:rsidR="00016FDC">
              <w:rPr>
                <w:rFonts w:asciiTheme="minorHAnsi" w:hAnsiTheme="minorHAnsi" w:cstheme="minorHAnsi"/>
                <w:color w:val="000000"/>
                <w:szCs w:val="24"/>
              </w:rPr>
              <w:t>ificant areas of the curriculum</w:t>
            </w:r>
          </w:p>
        </w:tc>
      </w:tr>
    </w:tbl>
    <w:p w14:paraId="2A7D54FF" w14:textId="77777777" w:rsidR="00E66558" w:rsidRPr="00F63236" w:rsidRDefault="009D71E8">
      <w:pPr>
        <w:pStyle w:val="Heading2"/>
        <w:spacing w:before="600"/>
        <w:rPr>
          <w:rFonts w:asciiTheme="minorHAnsi" w:hAnsiTheme="minorHAnsi" w:cstheme="minorHAnsi"/>
        </w:rPr>
      </w:pPr>
      <w:bookmarkStart w:id="16" w:name="_Toc443397160"/>
      <w:r w:rsidRPr="00F63236">
        <w:rPr>
          <w:rFonts w:asciiTheme="minorHAnsi" w:hAnsiTheme="minorHAnsi" w:cstheme="minorHAnsi"/>
        </w:rPr>
        <w:t xml:space="preserve">Intended outcomes </w:t>
      </w:r>
    </w:p>
    <w:p w14:paraId="2A7D5500" w14:textId="77777777" w:rsidR="00E66558" w:rsidRPr="00F63236" w:rsidRDefault="009D71E8">
      <w:pPr>
        <w:rPr>
          <w:rFonts w:asciiTheme="minorHAnsi" w:hAnsiTheme="minorHAnsi" w:cstheme="minorHAnsi"/>
        </w:rPr>
      </w:pPr>
      <w:r w:rsidRPr="00F63236">
        <w:rPr>
          <w:rFonts w:asciiTheme="minorHAnsi" w:hAnsiTheme="minorHAnsi" w:cstheme="minorHAnsi"/>
          <w:color w:val="auto"/>
        </w:rPr>
        <w:t xml:space="preserve">This explains the outcomes we are aiming for </w:t>
      </w:r>
      <w:r w:rsidRPr="00F63236">
        <w:rPr>
          <w:rFonts w:asciiTheme="minorHAnsi" w:hAnsiTheme="minorHAnsi" w:cstheme="minorHAnsi"/>
          <w:b/>
          <w:bCs/>
          <w:color w:val="auto"/>
        </w:rPr>
        <w:t>by the end of our current strategy plan</w:t>
      </w:r>
      <w:r w:rsidRPr="00F63236">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307"/>
        <w:gridCol w:w="5149"/>
      </w:tblGrid>
      <w:tr w:rsidR="00E66558" w:rsidRPr="00F63236"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F63236" w:rsidRDefault="009D71E8">
            <w:pPr>
              <w:pStyle w:val="TableHeader"/>
              <w:jc w:val="left"/>
              <w:rPr>
                <w:rFonts w:asciiTheme="minorHAnsi" w:hAnsiTheme="minorHAnsi" w:cstheme="minorHAnsi"/>
              </w:rPr>
            </w:pPr>
            <w:r w:rsidRPr="00F63236">
              <w:rPr>
                <w:rFonts w:asciiTheme="minorHAnsi" w:hAnsiTheme="minorHAnsi" w:cstheme="minorHAnsi"/>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F63236" w:rsidRDefault="009D71E8">
            <w:pPr>
              <w:pStyle w:val="TableHeader"/>
              <w:jc w:val="left"/>
              <w:rPr>
                <w:rFonts w:asciiTheme="minorHAnsi" w:hAnsiTheme="minorHAnsi" w:cstheme="minorHAnsi"/>
              </w:rPr>
            </w:pPr>
            <w:r w:rsidRPr="00F63236">
              <w:rPr>
                <w:rFonts w:asciiTheme="minorHAnsi" w:hAnsiTheme="minorHAnsi" w:cstheme="minorHAnsi"/>
              </w:rPr>
              <w:t>Success criteria</w:t>
            </w:r>
          </w:p>
        </w:tc>
      </w:tr>
      <w:tr w:rsidR="00E66558" w:rsidRPr="00F63236"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6546757" w:rsidR="00E66558" w:rsidRPr="00F63236" w:rsidRDefault="00B97FBD">
            <w:pPr>
              <w:pStyle w:val="TableRow"/>
              <w:rPr>
                <w:rFonts w:asciiTheme="minorHAnsi" w:hAnsiTheme="minorHAnsi" w:cstheme="minorHAnsi"/>
                <w:sz w:val="22"/>
                <w:szCs w:val="22"/>
              </w:rPr>
            </w:pPr>
            <w:r w:rsidRPr="00F63236">
              <w:rPr>
                <w:rFonts w:asciiTheme="minorHAnsi" w:hAnsiTheme="minorHAnsi" w:cstheme="minorHAnsi"/>
                <w:color w:val="000000"/>
              </w:rPr>
              <w:t xml:space="preserve">PP children to make good progress and attainment in Phonics.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137407C" w:rsidR="00E66558" w:rsidRPr="00F63236" w:rsidRDefault="00A12971" w:rsidP="00A12971">
            <w:pPr>
              <w:pStyle w:val="TableRowCentered"/>
              <w:jc w:val="left"/>
              <w:rPr>
                <w:rFonts w:asciiTheme="minorHAnsi" w:hAnsiTheme="minorHAnsi" w:cstheme="minorHAnsi"/>
                <w:sz w:val="22"/>
                <w:szCs w:val="22"/>
              </w:rPr>
            </w:pPr>
            <w:r>
              <w:rPr>
                <w:rFonts w:asciiTheme="minorHAnsi" w:eastAsiaTheme="minorEastAsia" w:hAnsiTheme="minorHAnsi" w:cstheme="minorHAnsi"/>
                <w:color w:val="000000"/>
                <w:szCs w:val="24"/>
              </w:rPr>
              <w:t>75</w:t>
            </w:r>
            <w:r w:rsidR="00B97FBD" w:rsidRPr="00F63236">
              <w:rPr>
                <w:rFonts w:asciiTheme="minorHAnsi" w:eastAsiaTheme="minorEastAsia" w:hAnsiTheme="minorHAnsi" w:cstheme="minorHAnsi"/>
                <w:color w:val="000000"/>
                <w:szCs w:val="24"/>
              </w:rPr>
              <w:t xml:space="preserve">% of PPG in Year 1 to pass the Phonic Test. </w:t>
            </w:r>
          </w:p>
        </w:tc>
      </w:tr>
      <w:tr w:rsidR="00E66558" w:rsidRPr="00F63236"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581620D" w:rsidR="00E66558" w:rsidRPr="00F63236" w:rsidRDefault="008218AD" w:rsidP="008218AD">
            <w:pPr>
              <w:rPr>
                <w:rFonts w:asciiTheme="minorHAnsi" w:hAnsiTheme="minorHAnsi" w:cstheme="minorHAnsi"/>
                <w:color w:val="auto"/>
              </w:rPr>
            </w:pPr>
            <w:r w:rsidRPr="00F63236">
              <w:rPr>
                <w:rFonts w:asciiTheme="minorHAnsi" w:hAnsiTheme="minorHAnsi" w:cstheme="minorHAnsi"/>
                <w:color w:val="auto"/>
              </w:rPr>
              <w:t>Literacy progress in line with (or exceeding) non PP children i</w:t>
            </w:r>
            <w:r w:rsidR="00B3093C" w:rsidRPr="00F63236">
              <w:rPr>
                <w:rFonts w:asciiTheme="minorHAnsi" w:hAnsiTheme="minorHAnsi" w:cstheme="minorHAnsi"/>
                <w:color w:val="auto"/>
              </w:rPr>
              <w:t>n all year groups (excluding EHCP</w:t>
            </w:r>
            <w:r w:rsidRPr="00F63236">
              <w:rPr>
                <w:rFonts w:asciiTheme="minorHAnsi" w:hAnsiTheme="minorHAnsi" w:cstheme="minorHAnsi"/>
                <w:color w:val="auto"/>
              </w:rPr>
              <w:t xml:space="preserve"> from data) Years 1-6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33000" w14:textId="3D280F65" w:rsidR="00E66558" w:rsidRPr="00F63236" w:rsidRDefault="008218AD">
            <w:pPr>
              <w:pStyle w:val="TableRowCentered"/>
              <w:jc w:val="left"/>
              <w:rPr>
                <w:rFonts w:asciiTheme="minorHAnsi" w:hAnsiTheme="minorHAnsi" w:cstheme="minorHAnsi"/>
                <w:szCs w:val="24"/>
              </w:rPr>
            </w:pPr>
            <w:r w:rsidRPr="00F63236">
              <w:rPr>
                <w:rFonts w:asciiTheme="minorHAnsi" w:hAnsiTheme="minorHAnsi" w:cstheme="minorHAnsi"/>
                <w:szCs w:val="24"/>
              </w:rPr>
              <w:t>3+ steps throughout the year</w:t>
            </w:r>
          </w:p>
          <w:p w14:paraId="2A7D550B" w14:textId="7CC8AB1F" w:rsidR="008218AD" w:rsidRPr="00F63236" w:rsidRDefault="008218AD">
            <w:pPr>
              <w:pStyle w:val="TableRowCentered"/>
              <w:jc w:val="left"/>
              <w:rPr>
                <w:rFonts w:asciiTheme="minorHAnsi" w:hAnsiTheme="minorHAnsi" w:cstheme="minorHAnsi"/>
                <w:sz w:val="22"/>
                <w:szCs w:val="22"/>
              </w:rPr>
            </w:pPr>
            <w:r w:rsidRPr="00F63236">
              <w:rPr>
                <w:rFonts w:asciiTheme="minorHAnsi" w:hAnsiTheme="minorHAnsi" w:cstheme="minorHAnsi"/>
                <w:szCs w:val="24"/>
              </w:rPr>
              <w:t>Data to show no greater than 0.5 difference with non PP chn</w:t>
            </w:r>
          </w:p>
        </w:tc>
      </w:tr>
      <w:tr w:rsidR="00E66558" w:rsidRPr="00F63236"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9EFEDBD" w:rsidR="00E66558" w:rsidRPr="00F63236" w:rsidRDefault="008218AD" w:rsidP="007606A6">
            <w:pPr>
              <w:rPr>
                <w:rFonts w:asciiTheme="minorHAnsi" w:hAnsiTheme="minorHAnsi" w:cstheme="minorHAnsi"/>
                <w:color w:val="auto"/>
              </w:rPr>
            </w:pPr>
            <w:r w:rsidRPr="00F63236">
              <w:rPr>
                <w:rFonts w:asciiTheme="minorHAnsi" w:hAnsiTheme="minorHAnsi" w:cstheme="minorHAnsi"/>
                <w:color w:val="auto"/>
              </w:rPr>
              <w:lastRenderedPageBreak/>
              <w:t>Maths progress in line with (or exceeding) non PP children in all year groups (exclu</w:t>
            </w:r>
            <w:r w:rsidR="00B3093C" w:rsidRPr="00F63236">
              <w:rPr>
                <w:rFonts w:asciiTheme="minorHAnsi" w:hAnsiTheme="minorHAnsi" w:cstheme="minorHAnsi"/>
                <w:color w:val="auto"/>
              </w:rPr>
              <w:t>ding EHCP</w:t>
            </w:r>
            <w:r w:rsidR="007606A6" w:rsidRPr="00F63236">
              <w:rPr>
                <w:rFonts w:asciiTheme="minorHAnsi" w:hAnsiTheme="minorHAnsi" w:cstheme="minorHAnsi"/>
                <w:color w:val="auto"/>
              </w:rPr>
              <w:t xml:space="preserve"> from data) </w:t>
            </w:r>
            <w:r w:rsidRPr="00F63236">
              <w:rPr>
                <w:rFonts w:asciiTheme="minorHAnsi" w:hAnsiTheme="minorHAnsi" w:cstheme="minorHAnsi"/>
                <w:color w:val="auto"/>
              </w:rPr>
              <w:t>Years 1-6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BCA63" w14:textId="04C493E6" w:rsidR="008218AD" w:rsidRPr="00F63236" w:rsidRDefault="008218AD" w:rsidP="008218AD">
            <w:pPr>
              <w:pStyle w:val="TableRowCentered"/>
              <w:jc w:val="left"/>
              <w:rPr>
                <w:rFonts w:asciiTheme="minorHAnsi" w:hAnsiTheme="minorHAnsi" w:cstheme="minorHAnsi"/>
                <w:szCs w:val="24"/>
              </w:rPr>
            </w:pPr>
            <w:r w:rsidRPr="00F63236">
              <w:rPr>
                <w:rFonts w:asciiTheme="minorHAnsi" w:hAnsiTheme="minorHAnsi" w:cstheme="minorHAnsi"/>
                <w:szCs w:val="24"/>
              </w:rPr>
              <w:t>3+ steps throughout the year</w:t>
            </w:r>
          </w:p>
          <w:p w14:paraId="2A7D550E" w14:textId="7BE02535" w:rsidR="00E66558" w:rsidRPr="00F63236" w:rsidRDefault="008218AD" w:rsidP="008218AD">
            <w:pPr>
              <w:pStyle w:val="TableRowCentered"/>
              <w:jc w:val="left"/>
              <w:rPr>
                <w:rFonts w:asciiTheme="minorHAnsi" w:hAnsiTheme="minorHAnsi" w:cstheme="minorHAnsi"/>
                <w:sz w:val="22"/>
                <w:szCs w:val="22"/>
              </w:rPr>
            </w:pPr>
            <w:r w:rsidRPr="00F63236">
              <w:rPr>
                <w:rFonts w:asciiTheme="minorHAnsi" w:hAnsiTheme="minorHAnsi" w:cstheme="minorHAnsi"/>
                <w:szCs w:val="24"/>
              </w:rPr>
              <w:t>Data to show no greater than 0.5 difference with non PP chn</w:t>
            </w:r>
          </w:p>
        </w:tc>
      </w:tr>
      <w:tr w:rsidR="008218AD" w:rsidRPr="00F63236" w14:paraId="1829EAB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9B682" w14:textId="16D18F14" w:rsidR="008218AD" w:rsidRPr="00F63236" w:rsidRDefault="008218AD" w:rsidP="008218AD">
            <w:pPr>
              <w:rPr>
                <w:rFonts w:asciiTheme="minorHAnsi" w:hAnsiTheme="minorHAnsi" w:cstheme="minorHAnsi"/>
                <w:color w:val="FF0000"/>
              </w:rPr>
            </w:pPr>
            <w:r w:rsidRPr="00F63236">
              <w:rPr>
                <w:rFonts w:asciiTheme="minorHAnsi" w:hAnsiTheme="minorHAnsi" w:cstheme="minorHAnsi"/>
                <w:color w:val="000000"/>
              </w:rPr>
              <w:t>Participation in extra-curricular clubs and enrichment activities.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AFA8D" w14:textId="77777777" w:rsidR="008218AD" w:rsidRPr="00F63236" w:rsidRDefault="00BE15BF" w:rsidP="008218AD">
            <w:pPr>
              <w:pStyle w:val="TableRowCentered"/>
              <w:jc w:val="left"/>
              <w:rPr>
                <w:rFonts w:asciiTheme="minorHAnsi" w:hAnsiTheme="minorHAnsi" w:cstheme="minorHAnsi"/>
                <w:szCs w:val="24"/>
              </w:rPr>
            </w:pPr>
            <w:r w:rsidRPr="00F63236">
              <w:rPr>
                <w:rFonts w:asciiTheme="minorHAnsi" w:hAnsiTheme="minorHAnsi" w:cstheme="minorHAnsi"/>
                <w:szCs w:val="24"/>
              </w:rPr>
              <w:t>55</w:t>
            </w:r>
            <w:r w:rsidR="001E00AD" w:rsidRPr="00F63236">
              <w:rPr>
                <w:rFonts w:asciiTheme="minorHAnsi" w:hAnsiTheme="minorHAnsi" w:cstheme="minorHAnsi"/>
                <w:szCs w:val="24"/>
              </w:rPr>
              <w:t>% of all disadvantaged children attending at least one club per year.</w:t>
            </w:r>
          </w:p>
          <w:p w14:paraId="5CBB4A9A" w14:textId="22886201" w:rsidR="00B3093C" w:rsidRPr="00F63236" w:rsidRDefault="00B3093C" w:rsidP="008218AD">
            <w:pPr>
              <w:pStyle w:val="TableRowCentered"/>
              <w:jc w:val="left"/>
              <w:rPr>
                <w:rFonts w:asciiTheme="minorHAnsi" w:hAnsiTheme="minorHAnsi" w:cstheme="minorHAnsi"/>
                <w:szCs w:val="24"/>
              </w:rPr>
            </w:pPr>
          </w:p>
        </w:tc>
      </w:tr>
      <w:tr w:rsidR="008218AD" w:rsidRPr="00F63236" w14:paraId="09CFA5F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725C1" w14:textId="77777777" w:rsidR="00A12971" w:rsidRDefault="008218AD" w:rsidP="008218AD">
            <w:pPr>
              <w:pStyle w:val="Default"/>
              <w:rPr>
                <w:rFonts w:asciiTheme="minorHAnsi" w:hAnsiTheme="minorHAnsi" w:cstheme="minorHAnsi"/>
              </w:rPr>
            </w:pPr>
            <w:r w:rsidRPr="00F63236">
              <w:rPr>
                <w:rFonts w:asciiTheme="minorHAnsi" w:hAnsiTheme="minorHAnsi" w:cstheme="minorHAnsi"/>
              </w:rPr>
              <w:t xml:space="preserve">Improvement in emotional well-being of </w:t>
            </w:r>
            <w:r w:rsidR="001E00AD" w:rsidRPr="00F63236">
              <w:rPr>
                <w:rFonts w:asciiTheme="minorHAnsi" w:hAnsiTheme="minorHAnsi" w:cstheme="minorHAnsi"/>
              </w:rPr>
              <w:t xml:space="preserve"> </w:t>
            </w:r>
          </w:p>
          <w:p w14:paraId="3D3FAFCA" w14:textId="543AF147" w:rsidR="008218AD" w:rsidRPr="00F63236" w:rsidRDefault="008218AD" w:rsidP="008218AD">
            <w:pPr>
              <w:pStyle w:val="Default"/>
              <w:rPr>
                <w:rFonts w:asciiTheme="minorHAnsi" w:hAnsiTheme="minorHAnsi" w:cstheme="minorHAnsi"/>
              </w:rPr>
            </w:pPr>
            <w:r w:rsidRPr="00F63236">
              <w:rPr>
                <w:rFonts w:asciiTheme="minorHAnsi" w:hAnsiTheme="minorHAnsi" w:cstheme="minorHAnsi"/>
              </w:rPr>
              <w:t xml:space="preserve">pupils who attract PP funding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804A4" w14:textId="7958497D" w:rsidR="001E00AD" w:rsidRPr="00F63236" w:rsidRDefault="001E00AD" w:rsidP="001E00AD">
            <w:pPr>
              <w:suppressAutoHyphens w:val="0"/>
              <w:autoSpaceDN/>
              <w:spacing w:before="60" w:after="60" w:line="240" w:lineRule="auto"/>
              <w:ind w:left="34" w:right="57"/>
              <w:rPr>
                <w:rFonts w:asciiTheme="minorHAnsi" w:hAnsiTheme="minorHAnsi" w:cstheme="minorHAnsi"/>
                <w:color w:val="auto"/>
              </w:rPr>
            </w:pPr>
            <w:r w:rsidRPr="00F63236">
              <w:rPr>
                <w:rFonts w:asciiTheme="minorHAnsi" w:hAnsiTheme="minorHAnsi" w:cstheme="minorHAnsi"/>
                <w:color w:val="auto"/>
              </w:rPr>
              <w:t>Sustained high levels of wellbeing from 2021/22 demonstrated by:</w:t>
            </w:r>
          </w:p>
          <w:p w14:paraId="0F26D1E9" w14:textId="1CCBD386" w:rsidR="001E00AD" w:rsidRPr="00F63236" w:rsidRDefault="00BA3EBF" w:rsidP="001E00AD">
            <w:pPr>
              <w:pStyle w:val="ListParagraph"/>
              <w:numPr>
                <w:ilvl w:val="0"/>
                <w:numId w:val="16"/>
              </w:numPr>
              <w:suppressAutoHyphens w:val="0"/>
              <w:autoSpaceDN/>
              <w:spacing w:before="60" w:after="120" w:line="240" w:lineRule="auto"/>
              <w:ind w:right="57" w:hanging="357"/>
              <w:contextualSpacing w:val="0"/>
              <w:rPr>
                <w:rFonts w:asciiTheme="minorHAnsi" w:hAnsiTheme="minorHAnsi" w:cstheme="minorHAnsi"/>
                <w:color w:val="auto"/>
              </w:rPr>
            </w:pPr>
            <w:r>
              <w:rPr>
                <w:rFonts w:asciiTheme="minorHAnsi" w:hAnsiTheme="minorHAnsi" w:cstheme="minorHAnsi"/>
                <w:color w:val="auto"/>
              </w:rPr>
              <w:t>Q</w:t>
            </w:r>
            <w:r w:rsidR="001E00AD" w:rsidRPr="00F63236">
              <w:rPr>
                <w:rFonts w:asciiTheme="minorHAnsi" w:hAnsiTheme="minorHAnsi" w:cstheme="minorHAnsi"/>
                <w:color w:val="auto"/>
              </w:rPr>
              <w:t xml:space="preserve">ualitative data from student voice, </w:t>
            </w:r>
            <w:r>
              <w:rPr>
                <w:rFonts w:asciiTheme="minorHAnsi" w:hAnsiTheme="minorHAnsi" w:cstheme="minorHAnsi"/>
                <w:color w:val="auto"/>
              </w:rPr>
              <w:t xml:space="preserve">  </w:t>
            </w:r>
            <w:r w:rsidR="001E00AD" w:rsidRPr="00F63236">
              <w:rPr>
                <w:rFonts w:asciiTheme="minorHAnsi" w:hAnsiTheme="minorHAnsi" w:cstheme="minorHAnsi"/>
                <w:color w:val="auto"/>
              </w:rPr>
              <w:t>student and parent surveys and teacher observations</w:t>
            </w:r>
          </w:p>
          <w:p w14:paraId="5F4F9250" w14:textId="5F119A75" w:rsidR="001E00AD" w:rsidRPr="00F63236" w:rsidRDefault="00BA3EBF" w:rsidP="001E00AD">
            <w:pPr>
              <w:pStyle w:val="ListParagraph"/>
              <w:numPr>
                <w:ilvl w:val="0"/>
                <w:numId w:val="16"/>
              </w:numPr>
              <w:suppressAutoHyphens w:val="0"/>
              <w:autoSpaceDN/>
              <w:spacing w:before="60" w:after="120" w:line="240" w:lineRule="auto"/>
              <w:ind w:right="57" w:hanging="357"/>
              <w:contextualSpacing w:val="0"/>
              <w:rPr>
                <w:rFonts w:asciiTheme="minorHAnsi" w:hAnsiTheme="minorHAnsi" w:cstheme="minorHAnsi"/>
                <w:color w:val="auto"/>
              </w:rPr>
            </w:pPr>
            <w:r>
              <w:rPr>
                <w:rFonts w:asciiTheme="minorHAnsi" w:hAnsiTheme="minorHAnsi" w:cstheme="minorHAnsi"/>
                <w:color w:val="auto"/>
              </w:rPr>
              <w:t>A</w:t>
            </w:r>
            <w:r w:rsidR="001E00AD" w:rsidRPr="00F63236">
              <w:rPr>
                <w:rFonts w:asciiTheme="minorHAnsi" w:hAnsiTheme="minorHAnsi" w:cstheme="minorHAnsi"/>
                <w:color w:val="auto"/>
              </w:rPr>
              <w:t xml:space="preserve"> significant reduction in emotional </w:t>
            </w:r>
            <w:r>
              <w:rPr>
                <w:rFonts w:asciiTheme="minorHAnsi" w:hAnsiTheme="minorHAnsi" w:cstheme="minorHAnsi"/>
                <w:color w:val="auto"/>
              </w:rPr>
              <w:t xml:space="preserve"> </w:t>
            </w:r>
            <w:r w:rsidR="001E00AD" w:rsidRPr="00F63236">
              <w:rPr>
                <w:rFonts w:asciiTheme="minorHAnsi" w:hAnsiTheme="minorHAnsi" w:cstheme="minorHAnsi"/>
                <w:color w:val="auto"/>
              </w:rPr>
              <w:t>outbursts leading to missed teaching time.</w:t>
            </w:r>
          </w:p>
          <w:p w14:paraId="0E38C73C" w14:textId="175F3697" w:rsidR="001E00AD" w:rsidRPr="00F63236" w:rsidRDefault="001E00AD" w:rsidP="001E00AD">
            <w:pPr>
              <w:pStyle w:val="ListParagraph"/>
              <w:numPr>
                <w:ilvl w:val="0"/>
                <w:numId w:val="16"/>
              </w:numPr>
              <w:suppressAutoHyphens w:val="0"/>
              <w:autoSpaceDN/>
              <w:spacing w:before="60" w:after="120" w:line="240" w:lineRule="auto"/>
              <w:ind w:right="57" w:hanging="357"/>
              <w:contextualSpacing w:val="0"/>
              <w:rPr>
                <w:rFonts w:asciiTheme="minorHAnsi" w:hAnsiTheme="minorHAnsi" w:cstheme="minorHAnsi"/>
                <w:color w:val="auto"/>
              </w:rPr>
            </w:pPr>
            <w:r w:rsidRPr="00F63236">
              <w:rPr>
                <w:rFonts w:asciiTheme="minorHAnsi" w:hAnsiTheme="minorHAnsi" w:cstheme="minorHAnsi"/>
                <w:color w:val="auto"/>
              </w:rPr>
              <w:t>Re</w:t>
            </w:r>
            <w:r w:rsidR="00BA3EBF">
              <w:rPr>
                <w:rFonts w:asciiTheme="minorHAnsi" w:hAnsiTheme="minorHAnsi" w:cstheme="minorHAnsi"/>
                <w:color w:val="auto"/>
              </w:rPr>
              <w:t>duction in self-referral to the</w:t>
            </w:r>
            <w:r w:rsidR="007606A6" w:rsidRPr="00F63236">
              <w:rPr>
                <w:rFonts w:asciiTheme="minorHAnsi" w:hAnsiTheme="minorHAnsi" w:cstheme="minorHAnsi"/>
                <w:color w:val="auto"/>
              </w:rPr>
              <w:t xml:space="preserve"> </w:t>
            </w:r>
            <w:r w:rsidRPr="00F63236">
              <w:rPr>
                <w:rFonts w:asciiTheme="minorHAnsi" w:hAnsiTheme="minorHAnsi" w:cstheme="minorHAnsi"/>
                <w:color w:val="auto"/>
              </w:rPr>
              <w:t>Listening Ear</w:t>
            </w:r>
          </w:p>
          <w:p w14:paraId="394389B8" w14:textId="0777401F" w:rsidR="00B3093C" w:rsidRPr="00F63236" w:rsidRDefault="00B3093C" w:rsidP="001E00AD">
            <w:pPr>
              <w:pStyle w:val="ListParagraph"/>
              <w:numPr>
                <w:ilvl w:val="0"/>
                <w:numId w:val="16"/>
              </w:numPr>
              <w:suppressAutoHyphens w:val="0"/>
              <w:autoSpaceDN/>
              <w:spacing w:before="60" w:after="120" w:line="240" w:lineRule="auto"/>
              <w:ind w:right="57" w:hanging="357"/>
              <w:contextualSpacing w:val="0"/>
              <w:rPr>
                <w:rFonts w:asciiTheme="minorHAnsi" w:hAnsiTheme="minorHAnsi" w:cstheme="minorHAnsi"/>
                <w:color w:val="auto"/>
              </w:rPr>
            </w:pPr>
            <w:r w:rsidRPr="00F63236">
              <w:rPr>
                <w:rFonts w:asciiTheme="minorHAnsi" w:hAnsiTheme="minorHAnsi" w:cstheme="minorHAnsi"/>
                <w:color w:val="auto"/>
              </w:rPr>
              <w:t xml:space="preserve">Fewer chn in Reflective Time </w:t>
            </w:r>
          </w:p>
          <w:p w14:paraId="4F479FF0" w14:textId="77777777" w:rsidR="008218AD" w:rsidRPr="00F63236" w:rsidRDefault="008218AD" w:rsidP="008218AD">
            <w:pPr>
              <w:pStyle w:val="TableRowCentered"/>
              <w:jc w:val="left"/>
              <w:rPr>
                <w:rFonts w:asciiTheme="minorHAnsi" w:hAnsiTheme="minorHAnsi" w:cstheme="minorHAnsi"/>
                <w:szCs w:val="24"/>
              </w:rPr>
            </w:pPr>
          </w:p>
        </w:tc>
      </w:tr>
      <w:tr w:rsidR="008218AD" w:rsidRPr="00F63236" w14:paraId="202E306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29377" w14:textId="7793B849" w:rsidR="008218AD" w:rsidRPr="00F63236" w:rsidRDefault="008218AD" w:rsidP="008218AD">
            <w:pPr>
              <w:rPr>
                <w:rFonts w:asciiTheme="minorHAnsi" w:hAnsiTheme="minorHAnsi" w:cstheme="minorHAnsi"/>
                <w:color w:val="FF0000"/>
              </w:rPr>
            </w:pPr>
            <w:r w:rsidRPr="00F63236">
              <w:rPr>
                <w:rFonts w:asciiTheme="minorHAnsi" w:hAnsiTheme="minorHAnsi" w:cstheme="minorHAnsi"/>
              </w:rPr>
              <w:t>To support PP children who are on the SEND register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A61CF" w14:textId="470F78F4" w:rsidR="008218AD" w:rsidRPr="00F63236" w:rsidRDefault="008218AD" w:rsidP="008218AD">
            <w:pPr>
              <w:pStyle w:val="Default"/>
              <w:rPr>
                <w:rFonts w:asciiTheme="minorHAnsi" w:eastAsiaTheme="minorEastAsia" w:hAnsiTheme="minorHAnsi" w:cstheme="minorHAnsi"/>
                <w:lang w:eastAsia="en-GB"/>
              </w:rPr>
            </w:pPr>
            <w:r w:rsidRPr="00F63236">
              <w:rPr>
                <w:rFonts w:asciiTheme="minorHAnsi" w:eastAsiaTheme="minorEastAsia" w:hAnsiTheme="minorHAnsi" w:cstheme="minorHAnsi"/>
                <w:lang w:eastAsia="en-GB"/>
              </w:rPr>
              <w:t xml:space="preserve">All SEND children to make progress in line with their </w:t>
            </w:r>
            <w:r w:rsidR="001E00AD" w:rsidRPr="00F63236">
              <w:rPr>
                <w:rFonts w:asciiTheme="minorHAnsi" w:eastAsiaTheme="minorEastAsia" w:hAnsiTheme="minorHAnsi" w:cstheme="minorHAnsi"/>
                <w:lang w:eastAsia="en-GB"/>
              </w:rPr>
              <w:t xml:space="preserve">Passport/Provision Map </w:t>
            </w:r>
            <w:r w:rsidR="00B3093C" w:rsidRPr="00F63236">
              <w:rPr>
                <w:rFonts w:asciiTheme="minorHAnsi" w:eastAsiaTheme="minorEastAsia" w:hAnsiTheme="minorHAnsi" w:cstheme="minorHAnsi"/>
                <w:lang w:eastAsia="en-GB"/>
              </w:rPr>
              <w:t xml:space="preserve"> </w:t>
            </w:r>
            <w:r w:rsidR="001E00AD" w:rsidRPr="00F63236">
              <w:rPr>
                <w:rFonts w:asciiTheme="minorHAnsi" w:eastAsiaTheme="minorEastAsia" w:hAnsiTheme="minorHAnsi" w:cstheme="minorHAnsi"/>
                <w:lang w:eastAsia="en-GB"/>
              </w:rPr>
              <w:t>targets</w:t>
            </w:r>
            <w:r w:rsidRPr="00F63236">
              <w:rPr>
                <w:rFonts w:asciiTheme="minorHAnsi" w:eastAsiaTheme="minorEastAsia" w:hAnsiTheme="minorHAnsi" w:cstheme="minorHAnsi"/>
                <w:lang w:eastAsia="en-GB"/>
              </w:rPr>
              <w:t>.</w:t>
            </w:r>
          </w:p>
          <w:p w14:paraId="1B8032EB" w14:textId="1C8ACFA2" w:rsidR="008218AD" w:rsidRPr="00F63236" w:rsidRDefault="008218AD" w:rsidP="008218AD">
            <w:pPr>
              <w:pStyle w:val="TableRowCentered"/>
              <w:jc w:val="left"/>
              <w:rPr>
                <w:rFonts w:asciiTheme="minorHAnsi" w:hAnsiTheme="minorHAnsi" w:cstheme="minorHAnsi"/>
                <w:szCs w:val="24"/>
              </w:rPr>
            </w:pPr>
          </w:p>
        </w:tc>
      </w:tr>
      <w:tr w:rsidR="008218AD" w:rsidRPr="00F63236" w14:paraId="050A2A4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C2DA6" w14:textId="6AFD865D" w:rsidR="008218AD" w:rsidRPr="00F63236" w:rsidRDefault="008218AD" w:rsidP="008218AD">
            <w:pPr>
              <w:rPr>
                <w:rFonts w:asciiTheme="minorHAnsi" w:hAnsiTheme="minorHAnsi" w:cstheme="minorHAnsi"/>
              </w:rPr>
            </w:pPr>
            <w:r w:rsidRPr="00F63236">
              <w:rPr>
                <w:rFonts w:asciiTheme="minorHAnsi" w:hAnsiTheme="minorHAnsi" w:cstheme="minorHAnsi"/>
                <w:color w:val="auto"/>
              </w:rPr>
              <w:t>Improved reading, writing &amp; maths attainment among disadvantaged pupils</w:t>
            </w:r>
            <w:r w:rsidR="007606A6" w:rsidRPr="00F63236">
              <w:rPr>
                <w:rFonts w:asciiTheme="minorHAnsi" w:hAnsiTheme="minorHAnsi" w:cstheme="minorHAnsi"/>
                <w:color w:val="auto"/>
              </w:rPr>
              <w:t xml:space="preserve"> at the end of KS2</w:t>
            </w:r>
            <w:r w:rsidRPr="00F63236">
              <w:rPr>
                <w:rFonts w:asciiTheme="minorHAnsi" w:hAnsiTheme="minorHAnsi" w:cstheme="minorHAnsi"/>
                <w:color w:val="auto"/>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2EA3A" w14:textId="6F9BF613" w:rsidR="001E00AD" w:rsidRPr="00F63236" w:rsidRDefault="008218AD" w:rsidP="008218AD">
            <w:pPr>
              <w:pStyle w:val="TableRowCentered"/>
              <w:jc w:val="left"/>
              <w:rPr>
                <w:rFonts w:asciiTheme="minorHAnsi" w:hAnsiTheme="minorHAnsi" w:cstheme="minorHAnsi"/>
                <w:color w:val="auto"/>
                <w:lang w:eastAsia="en-US"/>
              </w:rPr>
            </w:pPr>
            <w:r w:rsidRPr="00F63236">
              <w:rPr>
                <w:rFonts w:asciiTheme="minorHAnsi" w:hAnsiTheme="minorHAnsi" w:cstheme="minorHAnsi"/>
                <w:color w:val="auto"/>
              </w:rPr>
              <w:t>KS2</w:t>
            </w:r>
            <w:r w:rsidR="00A12971">
              <w:rPr>
                <w:rFonts w:asciiTheme="minorHAnsi" w:hAnsiTheme="minorHAnsi" w:cstheme="minorHAnsi"/>
                <w:color w:val="auto"/>
                <w:lang w:eastAsia="en-US"/>
              </w:rPr>
              <w:t xml:space="preserve"> outcomes</w:t>
            </w:r>
            <w:r w:rsidRPr="00F63236">
              <w:rPr>
                <w:rFonts w:asciiTheme="minorHAnsi" w:hAnsiTheme="minorHAnsi" w:cstheme="minorHAnsi"/>
                <w:color w:val="auto"/>
                <w:lang w:eastAsia="en-US"/>
              </w:rPr>
              <w:t xml:space="preserve"> </w:t>
            </w:r>
          </w:p>
          <w:p w14:paraId="3E4A1D3B" w14:textId="779CB528" w:rsidR="008218AD" w:rsidRPr="00F63236" w:rsidRDefault="00E538F7" w:rsidP="008218AD">
            <w:pPr>
              <w:pStyle w:val="TableRowCentered"/>
              <w:jc w:val="left"/>
              <w:rPr>
                <w:rFonts w:asciiTheme="minorHAnsi" w:hAnsiTheme="minorHAnsi" w:cstheme="minorHAnsi"/>
                <w:color w:val="auto"/>
                <w:lang w:eastAsia="en-US"/>
              </w:rPr>
            </w:pPr>
            <w:r>
              <w:rPr>
                <w:rFonts w:asciiTheme="minorHAnsi" w:hAnsiTheme="minorHAnsi" w:cstheme="minorHAnsi"/>
                <w:color w:val="auto"/>
                <w:lang w:eastAsia="en-US"/>
              </w:rPr>
              <w:t>75</w:t>
            </w:r>
            <w:r w:rsidR="008218AD" w:rsidRPr="00F63236">
              <w:rPr>
                <w:rFonts w:asciiTheme="minorHAnsi" w:hAnsiTheme="minorHAnsi" w:cstheme="minorHAnsi"/>
                <w:color w:val="auto"/>
                <w:lang w:eastAsia="en-US"/>
              </w:rPr>
              <w:t xml:space="preserve">% of disadvantaged pupils </w:t>
            </w:r>
            <w:r w:rsidR="007606A6" w:rsidRPr="00F63236">
              <w:rPr>
                <w:rFonts w:asciiTheme="minorHAnsi" w:hAnsiTheme="minorHAnsi" w:cstheme="minorHAnsi"/>
                <w:color w:val="auto"/>
                <w:lang w:eastAsia="en-US"/>
              </w:rPr>
              <w:t xml:space="preserve">to </w:t>
            </w:r>
            <w:r w:rsidR="008218AD" w:rsidRPr="00F63236">
              <w:rPr>
                <w:rFonts w:asciiTheme="minorHAnsi" w:hAnsiTheme="minorHAnsi" w:cstheme="minorHAnsi"/>
                <w:color w:val="auto"/>
                <w:lang w:eastAsia="en-US"/>
              </w:rPr>
              <w:t>me</w:t>
            </w:r>
            <w:r w:rsidR="007606A6" w:rsidRPr="00F63236">
              <w:rPr>
                <w:rFonts w:asciiTheme="minorHAnsi" w:hAnsiTheme="minorHAnsi" w:cstheme="minorHAnsi"/>
                <w:color w:val="auto"/>
                <w:lang w:eastAsia="en-US"/>
              </w:rPr>
              <w:t>e</w:t>
            </w:r>
            <w:r w:rsidR="008218AD" w:rsidRPr="00F63236">
              <w:rPr>
                <w:rFonts w:asciiTheme="minorHAnsi" w:hAnsiTheme="minorHAnsi" w:cstheme="minorHAnsi"/>
                <w:color w:val="auto"/>
                <w:lang w:eastAsia="en-US"/>
              </w:rPr>
              <w:t>t the expected standard</w:t>
            </w:r>
            <w:r w:rsidR="001E00AD" w:rsidRPr="00F63236">
              <w:rPr>
                <w:rFonts w:asciiTheme="minorHAnsi" w:hAnsiTheme="minorHAnsi" w:cstheme="minorHAnsi"/>
                <w:color w:val="auto"/>
                <w:lang w:eastAsia="en-US"/>
              </w:rPr>
              <w:t xml:space="preserve"> </w:t>
            </w:r>
            <w:r w:rsidR="007606A6" w:rsidRPr="00F63236">
              <w:rPr>
                <w:rFonts w:asciiTheme="minorHAnsi" w:hAnsiTheme="minorHAnsi" w:cstheme="minorHAnsi"/>
                <w:color w:val="auto"/>
                <w:lang w:eastAsia="en-US"/>
              </w:rPr>
              <w:t>in reading</w:t>
            </w:r>
            <w:r w:rsidR="008218AD" w:rsidRPr="00F63236">
              <w:rPr>
                <w:rFonts w:asciiTheme="minorHAnsi" w:hAnsiTheme="minorHAnsi" w:cstheme="minorHAnsi"/>
                <w:color w:val="auto"/>
                <w:lang w:eastAsia="en-US"/>
              </w:rPr>
              <w:t>.</w:t>
            </w:r>
          </w:p>
          <w:p w14:paraId="4C8D6531" w14:textId="1F9FFD17" w:rsidR="007606A6" w:rsidRPr="00F63236" w:rsidRDefault="00E538F7" w:rsidP="007606A6">
            <w:pPr>
              <w:pStyle w:val="TableRowCentered"/>
              <w:ind w:left="0"/>
              <w:jc w:val="left"/>
              <w:rPr>
                <w:rFonts w:asciiTheme="minorHAnsi" w:hAnsiTheme="minorHAnsi" w:cstheme="minorHAnsi"/>
                <w:color w:val="auto"/>
                <w:lang w:eastAsia="en-US"/>
              </w:rPr>
            </w:pPr>
            <w:r>
              <w:rPr>
                <w:rFonts w:asciiTheme="minorHAnsi" w:hAnsiTheme="minorHAnsi" w:cstheme="minorHAnsi"/>
                <w:color w:val="auto"/>
                <w:lang w:eastAsia="en-US"/>
              </w:rPr>
              <w:t xml:space="preserve"> 75</w:t>
            </w:r>
            <w:r w:rsidR="007606A6" w:rsidRPr="00F63236">
              <w:rPr>
                <w:rFonts w:asciiTheme="minorHAnsi" w:hAnsiTheme="minorHAnsi" w:cstheme="minorHAnsi"/>
                <w:color w:val="auto"/>
                <w:lang w:eastAsia="en-US"/>
              </w:rPr>
              <w:t>% of disadvantaged pupils to meet the expected standard in writing.</w:t>
            </w:r>
          </w:p>
          <w:p w14:paraId="60A3BB3C" w14:textId="43C34E6A" w:rsidR="007606A6" w:rsidRPr="00F63236" w:rsidRDefault="00E538F7" w:rsidP="008218AD">
            <w:pPr>
              <w:pStyle w:val="TableRowCentered"/>
              <w:jc w:val="left"/>
              <w:rPr>
                <w:rFonts w:asciiTheme="minorHAnsi" w:hAnsiTheme="minorHAnsi" w:cstheme="minorHAnsi"/>
                <w:color w:val="auto"/>
                <w:lang w:eastAsia="en-US"/>
              </w:rPr>
            </w:pPr>
            <w:r>
              <w:rPr>
                <w:rFonts w:asciiTheme="minorHAnsi" w:hAnsiTheme="minorHAnsi" w:cstheme="minorHAnsi"/>
                <w:color w:val="auto"/>
                <w:lang w:eastAsia="en-US"/>
              </w:rPr>
              <w:t>7</w:t>
            </w:r>
            <w:r w:rsidR="00A12971">
              <w:rPr>
                <w:rFonts w:asciiTheme="minorHAnsi" w:hAnsiTheme="minorHAnsi" w:cstheme="minorHAnsi"/>
                <w:color w:val="auto"/>
                <w:lang w:eastAsia="en-US"/>
              </w:rPr>
              <w:t>0</w:t>
            </w:r>
            <w:r w:rsidR="007606A6" w:rsidRPr="00F63236">
              <w:rPr>
                <w:rFonts w:asciiTheme="minorHAnsi" w:hAnsiTheme="minorHAnsi" w:cstheme="minorHAnsi"/>
                <w:color w:val="auto"/>
                <w:lang w:eastAsia="en-US"/>
              </w:rPr>
              <w:t>% of disadvantaged pupils to meet the expected standard in maths.</w:t>
            </w:r>
          </w:p>
          <w:p w14:paraId="6A602221" w14:textId="43A0B631" w:rsidR="007606A6" w:rsidRPr="00F63236" w:rsidRDefault="00A12971" w:rsidP="008218AD">
            <w:pPr>
              <w:pStyle w:val="TableRowCentered"/>
              <w:jc w:val="left"/>
              <w:rPr>
                <w:rFonts w:asciiTheme="minorHAnsi" w:hAnsiTheme="minorHAnsi" w:cstheme="minorHAnsi"/>
                <w:szCs w:val="24"/>
              </w:rPr>
            </w:pPr>
            <w:r>
              <w:rPr>
                <w:rFonts w:asciiTheme="minorHAnsi" w:hAnsiTheme="minorHAnsi" w:cstheme="minorHAnsi"/>
                <w:color w:val="auto"/>
                <w:lang w:eastAsia="en-US"/>
              </w:rPr>
              <w:t>70</w:t>
            </w:r>
            <w:r w:rsidR="007606A6" w:rsidRPr="00F63236">
              <w:rPr>
                <w:rFonts w:asciiTheme="minorHAnsi" w:hAnsiTheme="minorHAnsi" w:cstheme="minorHAnsi"/>
                <w:color w:val="auto"/>
                <w:lang w:eastAsia="en-US"/>
              </w:rPr>
              <w:t>% of disadvantaged pupils to meet the expected standard in R,W &amp; M</w:t>
            </w:r>
          </w:p>
        </w:tc>
      </w:tr>
      <w:tr w:rsidR="008218AD" w:rsidRPr="00F63236" w14:paraId="49D0B60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030A8" w14:textId="34505E4D" w:rsidR="008218AD" w:rsidRPr="00F63236" w:rsidRDefault="00A12971" w:rsidP="008218AD">
            <w:pPr>
              <w:rPr>
                <w:rFonts w:asciiTheme="minorHAnsi" w:hAnsiTheme="minorHAnsi" w:cstheme="minorHAnsi"/>
                <w:color w:val="auto"/>
              </w:rPr>
            </w:pPr>
            <w:r>
              <w:rPr>
                <w:rFonts w:asciiTheme="minorHAnsi" w:hAnsiTheme="minorHAnsi" w:cstheme="minorHAnsi"/>
                <w:color w:val="auto"/>
              </w:rPr>
              <w:t>Strong m</w:t>
            </w:r>
            <w:r w:rsidR="008218AD" w:rsidRPr="00F63236">
              <w:rPr>
                <w:rFonts w:asciiTheme="minorHAnsi" w:hAnsiTheme="minorHAnsi" w:cstheme="minorHAnsi"/>
                <w:color w:val="auto"/>
              </w:rPr>
              <w:t>ultiplication attainment among disadvantaged pupils in Yr4</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B9915" w14:textId="7A38A2DF" w:rsidR="008218AD" w:rsidRPr="00F63236" w:rsidRDefault="00A12971" w:rsidP="008218AD">
            <w:pPr>
              <w:pStyle w:val="TableRowCentered"/>
              <w:jc w:val="left"/>
              <w:rPr>
                <w:rFonts w:asciiTheme="minorHAnsi" w:hAnsiTheme="minorHAnsi" w:cstheme="minorHAnsi"/>
                <w:color w:val="auto"/>
              </w:rPr>
            </w:pPr>
            <w:r>
              <w:rPr>
                <w:rFonts w:asciiTheme="minorHAnsi" w:hAnsiTheme="minorHAnsi" w:cstheme="minorHAnsi"/>
                <w:color w:val="auto"/>
              </w:rPr>
              <w:t>75</w:t>
            </w:r>
            <w:r w:rsidR="00BE15BF" w:rsidRPr="00F63236">
              <w:rPr>
                <w:rFonts w:asciiTheme="minorHAnsi" w:hAnsiTheme="minorHAnsi" w:cstheme="minorHAnsi"/>
                <w:color w:val="auto"/>
              </w:rPr>
              <w:t>% to pass the Yr4 Multiplication check.</w:t>
            </w:r>
          </w:p>
          <w:p w14:paraId="72D7547A" w14:textId="2E91E01A" w:rsidR="00B3093C" w:rsidRPr="00F63236" w:rsidRDefault="00B3093C" w:rsidP="008218AD">
            <w:pPr>
              <w:pStyle w:val="TableRowCentered"/>
              <w:jc w:val="left"/>
              <w:rPr>
                <w:rFonts w:asciiTheme="minorHAnsi" w:hAnsiTheme="minorHAnsi" w:cstheme="minorHAnsi"/>
                <w:color w:val="auto"/>
              </w:rPr>
            </w:pPr>
          </w:p>
        </w:tc>
      </w:tr>
      <w:tr w:rsidR="00C94353" w:rsidRPr="00F63236" w14:paraId="5B7796C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200EC" w14:textId="1E4BDDFD" w:rsidR="00C94353" w:rsidRDefault="00C94353" w:rsidP="008218AD">
            <w:pPr>
              <w:rPr>
                <w:rFonts w:asciiTheme="minorHAnsi" w:hAnsiTheme="minorHAnsi" w:cstheme="minorHAnsi"/>
                <w:color w:val="auto"/>
              </w:rPr>
            </w:pPr>
            <w:r>
              <w:rPr>
                <w:rFonts w:asciiTheme="minorHAnsi" w:hAnsiTheme="minorHAnsi" w:cstheme="minorHAnsi"/>
                <w:color w:val="auto"/>
              </w:rPr>
              <w:t>To ensure that all PP children have the appropriate school uniform</w:t>
            </w:r>
            <w:r w:rsidR="00E538F7">
              <w:rPr>
                <w:rFonts w:asciiTheme="minorHAnsi" w:hAnsiTheme="minorHAnsi" w:cstheme="minorHAnsi"/>
                <w:color w:val="auto"/>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EBD57" w14:textId="77777777" w:rsidR="00C94353" w:rsidRDefault="00E538F7" w:rsidP="008218AD">
            <w:pPr>
              <w:pStyle w:val="TableRowCentered"/>
              <w:jc w:val="left"/>
              <w:rPr>
                <w:rFonts w:asciiTheme="minorHAnsi" w:hAnsiTheme="minorHAnsi" w:cstheme="minorHAnsi"/>
                <w:color w:val="auto"/>
              </w:rPr>
            </w:pPr>
            <w:r>
              <w:rPr>
                <w:rFonts w:asciiTheme="minorHAnsi" w:hAnsiTheme="minorHAnsi" w:cstheme="minorHAnsi"/>
                <w:color w:val="auto"/>
              </w:rPr>
              <w:t>Cost of branded uniform to be assessed.</w:t>
            </w:r>
          </w:p>
          <w:p w14:paraId="0C4836F2" w14:textId="77777777" w:rsidR="00E538F7" w:rsidRDefault="00E538F7" w:rsidP="008218AD">
            <w:pPr>
              <w:pStyle w:val="TableRowCentered"/>
              <w:jc w:val="left"/>
              <w:rPr>
                <w:rFonts w:asciiTheme="minorHAnsi" w:hAnsiTheme="minorHAnsi" w:cstheme="minorHAnsi"/>
                <w:color w:val="auto"/>
              </w:rPr>
            </w:pPr>
            <w:r>
              <w:rPr>
                <w:rFonts w:asciiTheme="minorHAnsi" w:hAnsiTheme="minorHAnsi" w:cstheme="minorHAnsi"/>
                <w:color w:val="auto"/>
              </w:rPr>
              <w:t>Families to be provided with vouchers to help ease the cost.</w:t>
            </w:r>
          </w:p>
          <w:p w14:paraId="534A10E9" w14:textId="7ED03DFE" w:rsidR="00E538F7" w:rsidRDefault="00E538F7" w:rsidP="008218AD">
            <w:pPr>
              <w:pStyle w:val="TableRowCentered"/>
              <w:jc w:val="left"/>
              <w:rPr>
                <w:rFonts w:asciiTheme="minorHAnsi" w:hAnsiTheme="minorHAnsi" w:cstheme="minorHAnsi"/>
                <w:color w:val="auto"/>
              </w:rPr>
            </w:pPr>
            <w:r>
              <w:rPr>
                <w:rFonts w:asciiTheme="minorHAnsi" w:hAnsiTheme="minorHAnsi" w:cstheme="minorHAnsi"/>
                <w:color w:val="auto"/>
              </w:rPr>
              <w:t>All children in the correct school uniform.</w:t>
            </w:r>
          </w:p>
        </w:tc>
      </w:tr>
    </w:tbl>
    <w:p w14:paraId="60BAD9F6" w14:textId="77777777" w:rsidR="00120AB1" w:rsidRPr="00F63236" w:rsidRDefault="00120AB1">
      <w:pPr>
        <w:pStyle w:val="Heading2"/>
        <w:rPr>
          <w:rFonts w:asciiTheme="minorHAnsi" w:hAnsiTheme="minorHAnsi" w:cstheme="minorHAnsi"/>
          <w:color w:val="0070C0"/>
          <w:sz w:val="40"/>
        </w:rPr>
      </w:pPr>
    </w:p>
    <w:p w14:paraId="383D7CE8" w14:textId="77777777" w:rsidR="00E538F7" w:rsidRDefault="00E538F7" w:rsidP="003776DA">
      <w:pPr>
        <w:suppressAutoHyphens w:val="0"/>
        <w:spacing w:after="0" w:line="240" w:lineRule="auto"/>
        <w:rPr>
          <w:rFonts w:asciiTheme="minorHAnsi" w:hAnsiTheme="minorHAnsi" w:cstheme="minorHAnsi"/>
          <w:b/>
          <w:color w:val="365F91" w:themeColor="accent1" w:themeShade="BF"/>
          <w:sz w:val="32"/>
        </w:rPr>
      </w:pPr>
    </w:p>
    <w:p w14:paraId="2A7D5512" w14:textId="23E235FA" w:rsidR="00E66558" w:rsidRPr="00F63236" w:rsidRDefault="009D71E8" w:rsidP="003776DA">
      <w:pPr>
        <w:suppressAutoHyphens w:val="0"/>
        <w:spacing w:after="0" w:line="240" w:lineRule="auto"/>
        <w:rPr>
          <w:rFonts w:asciiTheme="minorHAnsi" w:hAnsiTheme="minorHAnsi" w:cstheme="minorHAnsi"/>
          <w:b/>
          <w:color w:val="365F91" w:themeColor="accent1" w:themeShade="BF"/>
          <w:sz w:val="40"/>
          <w:szCs w:val="32"/>
        </w:rPr>
      </w:pPr>
      <w:r w:rsidRPr="00F63236">
        <w:rPr>
          <w:rFonts w:asciiTheme="minorHAnsi" w:hAnsiTheme="minorHAnsi" w:cstheme="minorHAnsi"/>
          <w:b/>
          <w:color w:val="365F91" w:themeColor="accent1" w:themeShade="BF"/>
          <w:sz w:val="32"/>
        </w:rPr>
        <w:t>Activity in this academic year</w:t>
      </w:r>
    </w:p>
    <w:p w14:paraId="2A7D5513" w14:textId="77777777" w:rsidR="00E66558" w:rsidRPr="00F63236" w:rsidRDefault="009D71E8">
      <w:pPr>
        <w:spacing w:after="480"/>
        <w:rPr>
          <w:rFonts w:asciiTheme="minorHAnsi" w:hAnsiTheme="minorHAnsi" w:cstheme="minorHAnsi"/>
        </w:rPr>
      </w:pPr>
      <w:r w:rsidRPr="00F63236">
        <w:rPr>
          <w:rFonts w:asciiTheme="minorHAnsi" w:hAnsiTheme="minorHAnsi" w:cstheme="minorHAnsi"/>
        </w:rPr>
        <w:t xml:space="preserve">This details how we intend to spend our pupil premium (and recovery premium funding) </w:t>
      </w:r>
      <w:r w:rsidRPr="00F63236">
        <w:rPr>
          <w:rFonts w:asciiTheme="minorHAnsi" w:hAnsiTheme="minorHAnsi" w:cstheme="minorHAnsi"/>
          <w:b/>
          <w:bCs/>
        </w:rPr>
        <w:t>this academic year</w:t>
      </w:r>
      <w:r w:rsidRPr="00F63236">
        <w:rPr>
          <w:rFonts w:asciiTheme="minorHAnsi" w:hAnsiTheme="minorHAnsi" w:cstheme="minorHAnsi"/>
        </w:rPr>
        <w:t xml:space="preserve"> to address the challenges listed above.</w:t>
      </w:r>
    </w:p>
    <w:p w14:paraId="2A7D5514" w14:textId="77777777" w:rsidR="00E66558" w:rsidRPr="00F63236" w:rsidRDefault="009D71E8">
      <w:pPr>
        <w:pStyle w:val="Heading3"/>
        <w:rPr>
          <w:rFonts w:asciiTheme="minorHAnsi" w:hAnsiTheme="minorHAnsi" w:cstheme="minorHAnsi"/>
        </w:rPr>
      </w:pPr>
      <w:r w:rsidRPr="00F63236">
        <w:rPr>
          <w:rFonts w:asciiTheme="minorHAnsi" w:hAnsiTheme="minorHAnsi" w:cstheme="minorHAnsi"/>
        </w:rPr>
        <w:lastRenderedPageBreak/>
        <w:t>Teaching (for example, CPD, recruitment and retention)</w:t>
      </w:r>
    </w:p>
    <w:p w14:paraId="2A7D5515" w14:textId="2EA0A35C" w:rsidR="00E66558" w:rsidRPr="00F63236" w:rsidRDefault="009D71E8">
      <w:pPr>
        <w:rPr>
          <w:rFonts w:asciiTheme="minorHAnsi" w:hAnsiTheme="minorHAnsi" w:cstheme="minorHAnsi"/>
        </w:rPr>
      </w:pPr>
      <w:r w:rsidRPr="00F63236">
        <w:rPr>
          <w:rFonts w:asciiTheme="minorHAnsi" w:hAnsiTheme="minorHAnsi" w:cstheme="minorHAnsi"/>
        </w:rPr>
        <w:t xml:space="preserve">Budgeted cost: £ </w:t>
      </w:r>
      <w:r w:rsidR="00C93840">
        <w:rPr>
          <w:rFonts w:asciiTheme="minorHAnsi" w:hAnsiTheme="minorHAnsi" w:cstheme="minorHAnsi"/>
        </w:rPr>
        <w:t>60,000</w:t>
      </w:r>
    </w:p>
    <w:tbl>
      <w:tblPr>
        <w:tblW w:w="5000" w:type="pct"/>
        <w:tblCellMar>
          <w:left w:w="10" w:type="dxa"/>
          <w:right w:w="10" w:type="dxa"/>
        </w:tblCellMar>
        <w:tblLook w:val="04A0" w:firstRow="1" w:lastRow="0" w:firstColumn="1" w:lastColumn="0" w:noHBand="0" w:noVBand="1"/>
      </w:tblPr>
      <w:tblGrid>
        <w:gridCol w:w="2963"/>
        <w:gridCol w:w="4689"/>
        <w:gridCol w:w="2804"/>
      </w:tblGrid>
      <w:tr w:rsidR="00E66558" w:rsidRPr="00F63236"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F63236" w:rsidRDefault="009D71E8">
            <w:pPr>
              <w:pStyle w:val="TableHeader"/>
              <w:jc w:val="left"/>
              <w:rPr>
                <w:rFonts w:asciiTheme="minorHAnsi" w:hAnsiTheme="minorHAnsi" w:cstheme="minorHAnsi"/>
              </w:rPr>
            </w:pPr>
            <w:r w:rsidRPr="00F63236">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F63236" w:rsidRDefault="009D71E8">
            <w:pPr>
              <w:pStyle w:val="TableHeader"/>
              <w:jc w:val="left"/>
              <w:rPr>
                <w:rFonts w:asciiTheme="minorHAnsi" w:hAnsiTheme="minorHAnsi" w:cstheme="minorHAnsi"/>
              </w:rPr>
            </w:pPr>
            <w:r w:rsidRPr="00F63236">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F63236" w:rsidRDefault="009D71E8">
            <w:pPr>
              <w:pStyle w:val="TableHeader"/>
              <w:jc w:val="left"/>
              <w:rPr>
                <w:rFonts w:asciiTheme="minorHAnsi" w:hAnsiTheme="minorHAnsi" w:cstheme="minorHAnsi"/>
              </w:rPr>
            </w:pPr>
            <w:r w:rsidRPr="00F63236">
              <w:rPr>
                <w:rFonts w:asciiTheme="minorHAnsi" w:hAnsiTheme="minorHAnsi" w:cstheme="minorHAnsi"/>
              </w:rPr>
              <w:t>Challenge number(s) addressed</w:t>
            </w:r>
          </w:p>
        </w:tc>
      </w:tr>
      <w:tr w:rsidR="000A5702" w:rsidRPr="00F63236" w14:paraId="709167D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B6BF4" w14:textId="403BCCC3" w:rsidR="000A5702" w:rsidRPr="00F63236" w:rsidRDefault="000A5702" w:rsidP="003776DA">
            <w:pPr>
              <w:spacing w:before="60" w:line="240" w:lineRule="auto"/>
              <w:ind w:left="29" w:right="57"/>
              <w:rPr>
                <w:rFonts w:asciiTheme="minorHAnsi" w:hAnsiTheme="minorHAnsi" w:cstheme="minorHAnsi"/>
                <w:color w:val="263238"/>
                <w:szCs w:val="30"/>
                <w:shd w:val="clear" w:color="auto" w:fill="FFFFFF"/>
              </w:rPr>
            </w:pPr>
            <w:r w:rsidRPr="00F63236">
              <w:rPr>
                <w:rFonts w:asciiTheme="minorHAnsi" w:hAnsiTheme="minorHAnsi" w:cstheme="minorHAnsi"/>
                <w:color w:val="263238"/>
                <w:szCs w:val="30"/>
                <w:shd w:val="clear" w:color="auto" w:fill="FFFFFF"/>
              </w:rPr>
              <w:t>Maximising Learning</w:t>
            </w:r>
          </w:p>
          <w:p w14:paraId="6AEAB97E" w14:textId="6548D572" w:rsidR="006A1968" w:rsidRPr="00F63236" w:rsidRDefault="006A1968" w:rsidP="003776DA">
            <w:pPr>
              <w:spacing w:before="60" w:line="240" w:lineRule="auto"/>
              <w:ind w:left="29" w:right="57"/>
              <w:rPr>
                <w:rFonts w:asciiTheme="minorHAnsi" w:hAnsiTheme="minorHAnsi" w:cstheme="minorHAnsi"/>
                <w:iCs/>
                <w:color w:val="auto"/>
                <w:lang w:val="en-US"/>
              </w:rPr>
            </w:pPr>
            <w:r w:rsidRPr="00F63236">
              <w:rPr>
                <w:rFonts w:asciiTheme="minorHAnsi" w:hAnsiTheme="minorHAnsi" w:cstheme="minorHAnsi"/>
                <w:color w:val="263238"/>
                <w:szCs w:val="30"/>
                <w:shd w:val="clear" w:color="auto" w:fill="FFFFFF"/>
              </w:rPr>
              <w:t>CPD for staff, moderation training, ensuring planning &amp; assessment procedures are understood and followed by all.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7683C" w14:textId="77777777" w:rsidR="000A5702" w:rsidRPr="00F63236" w:rsidRDefault="000A5702" w:rsidP="003776DA">
            <w:pPr>
              <w:spacing w:before="60" w:after="60" w:line="240" w:lineRule="auto"/>
              <w:ind w:left="57" w:right="57"/>
              <w:rPr>
                <w:rFonts w:asciiTheme="minorHAnsi" w:hAnsiTheme="minorHAnsi" w:cstheme="minorHAnsi"/>
                <w:color w:val="263238"/>
                <w:szCs w:val="30"/>
                <w:shd w:val="clear" w:color="auto" w:fill="FFFFFF"/>
              </w:rPr>
            </w:pPr>
            <w:r w:rsidRPr="00F63236">
              <w:rPr>
                <w:rFonts w:asciiTheme="minorHAnsi" w:hAnsiTheme="minorHAnsi" w:cstheme="minorHAnsi"/>
                <w:color w:val="263238"/>
                <w:szCs w:val="30"/>
                <w:shd w:val="clear" w:color="auto" w:fill="FFFFFF"/>
              </w:rPr>
              <w:t xml:space="preserve">Ensuring every teacher is supported in delivering high-quality teaching is essential to achieving the best outcomes for all pupils, particularly the most disadvantaged among them. </w:t>
            </w:r>
          </w:p>
          <w:p w14:paraId="49DB006C" w14:textId="63F44928" w:rsidR="000A5702" w:rsidRPr="00F63236" w:rsidRDefault="000A5702" w:rsidP="003776DA">
            <w:pPr>
              <w:spacing w:before="60" w:after="60" w:line="240" w:lineRule="auto"/>
              <w:ind w:left="57" w:right="57"/>
              <w:rPr>
                <w:rFonts w:asciiTheme="minorHAnsi" w:hAnsiTheme="minorHAnsi" w:cstheme="minorHAnsi"/>
                <w:color w:val="auto"/>
              </w:rPr>
            </w:pPr>
            <w:r w:rsidRPr="00F63236">
              <w:rPr>
                <w:rFonts w:asciiTheme="minorHAnsi" w:hAnsiTheme="minorHAnsi" w:cstheme="minorHAnsi"/>
                <w:color w:val="0070C0"/>
                <w:szCs w:val="30"/>
                <w:shd w:val="clear" w:color="auto" w:fill="FFFFFF"/>
              </w:rPr>
              <w:t>High Quality Teaching</w:t>
            </w:r>
            <w:hyperlink r:id="rId7" w:history="1">
              <w:r w:rsidRPr="00F63236">
                <w:rPr>
                  <w:rFonts w:asciiTheme="minorHAnsi" w:hAnsiTheme="minorHAnsi" w:cstheme="minorHAnsi"/>
                  <w:color w:val="0070C0"/>
                  <w:u w:val="single"/>
                </w:rPr>
                <w:t>|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C0D91" w14:textId="20FB7185" w:rsidR="000A5702" w:rsidRPr="00F63236" w:rsidRDefault="000A5702">
            <w:pPr>
              <w:pStyle w:val="TableRowCentered"/>
              <w:jc w:val="left"/>
              <w:rPr>
                <w:rFonts w:asciiTheme="minorHAnsi" w:hAnsiTheme="minorHAnsi" w:cstheme="minorHAnsi"/>
                <w:color w:val="auto"/>
                <w:szCs w:val="24"/>
              </w:rPr>
            </w:pPr>
            <w:r w:rsidRPr="00F63236">
              <w:rPr>
                <w:rFonts w:asciiTheme="minorHAnsi" w:hAnsiTheme="minorHAnsi" w:cstheme="minorHAnsi"/>
                <w:color w:val="auto"/>
                <w:szCs w:val="24"/>
              </w:rPr>
              <w:t>1,2,3,4,6,7,13</w:t>
            </w:r>
            <w:r w:rsidR="005B7555">
              <w:rPr>
                <w:rFonts w:asciiTheme="minorHAnsi" w:hAnsiTheme="minorHAnsi" w:cstheme="minorHAnsi"/>
                <w:color w:val="auto"/>
                <w:szCs w:val="24"/>
              </w:rPr>
              <w:t>,14</w:t>
            </w:r>
          </w:p>
        </w:tc>
      </w:tr>
      <w:tr w:rsidR="004433D4" w:rsidRPr="00F63236" w14:paraId="162C1A2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28BE2" w14:textId="609739D0" w:rsidR="004433D4" w:rsidRPr="00F63236" w:rsidRDefault="004433D4" w:rsidP="003776DA">
            <w:pPr>
              <w:spacing w:before="60" w:line="240" w:lineRule="auto"/>
              <w:ind w:left="29" w:right="57"/>
              <w:rPr>
                <w:rFonts w:asciiTheme="minorHAnsi" w:hAnsiTheme="minorHAnsi" w:cstheme="minorHAnsi"/>
                <w:color w:val="263238"/>
                <w:szCs w:val="30"/>
                <w:shd w:val="clear" w:color="auto" w:fill="FFFFFF"/>
              </w:rPr>
            </w:pPr>
            <w:r w:rsidRPr="00F63236">
              <w:rPr>
                <w:rFonts w:asciiTheme="minorHAnsi" w:hAnsiTheme="minorHAnsi" w:cstheme="minorHAnsi"/>
                <w:color w:val="263238"/>
                <w:szCs w:val="30"/>
                <w:shd w:val="clear" w:color="auto" w:fill="FFFFFF"/>
              </w:rPr>
              <w:t>Prioritise the development of Language and Communication.</w:t>
            </w:r>
          </w:p>
          <w:p w14:paraId="2491DC59" w14:textId="48069C5C" w:rsidR="004433D4" w:rsidRPr="00F63236" w:rsidRDefault="004433D4" w:rsidP="003776DA">
            <w:pPr>
              <w:spacing w:before="60" w:line="240" w:lineRule="auto"/>
              <w:ind w:left="29" w:right="57"/>
              <w:rPr>
                <w:rFonts w:asciiTheme="minorHAnsi" w:hAnsiTheme="minorHAnsi" w:cstheme="minorHAnsi"/>
                <w:color w:val="263238"/>
                <w:szCs w:val="30"/>
                <w:shd w:val="clear" w:color="auto" w:fill="FFFFFF"/>
              </w:rPr>
            </w:pPr>
            <w:r w:rsidRPr="00F63236">
              <w:rPr>
                <w:rFonts w:asciiTheme="minorHAnsi" w:hAnsiTheme="minorHAnsi" w:cstheme="minorHAnsi"/>
                <w:color w:val="263238"/>
                <w:szCs w:val="30"/>
                <w:shd w:val="clear" w:color="auto" w:fill="FFFFFF"/>
              </w:rPr>
              <w:t>Purchase high quality books, puppets or resources for story telling.</w:t>
            </w:r>
          </w:p>
          <w:p w14:paraId="56437E95" w14:textId="0F6C33E9" w:rsidR="004433D4" w:rsidRPr="00F63236" w:rsidRDefault="004433D4" w:rsidP="004433D4">
            <w:pPr>
              <w:spacing w:before="60" w:line="240" w:lineRule="auto"/>
              <w:ind w:left="29" w:right="57"/>
              <w:rPr>
                <w:rFonts w:asciiTheme="minorHAnsi" w:hAnsiTheme="minorHAnsi" w:cstheme="minorHAnsi"/>
                <w:color w:val="263238"/>
                <w:szCs w:val="30"/>
                <w:shd w:val="clear" w:color="auto" w:fill="FFFFFF"/>
              </w:rPr>
            </w:pPr>
            <w:r w:rsidRPr="00F63236">
              <w:rPr>
                <w:rFonts w:asciiTheme="minorHAnsi" w:hAnsiTheme="minorHAnsi" w:cstheme="minorHAnsi"/>
                <w:color w:val="263238"/>
                <w:szCs w:val="30"/>
                <w:shd w:val="clear" w:color="auto" w:fill="FFFFFF"/>
              </w:rPr>
              <w:t>CPD all EYFS/KS1 staff effective at promoting and modelling good oral language skills.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459BF" w14:textId="5AA03F69" w:rsidR="004433D4" w:rsidRPr="00F63236" w:rsidRDefault="004433D4" w:rsidP="003776DA">
            <w:pPr>
              <w:spacing w:before="60" w:after="60" w:line="240" w:lineRule="auto"/>
              <w:ind w:left="57" w:right="57"/>
              <w:rPr>
                <w:rFonts w:asciiTheme="minorHAnsi" w:hAnsiTheme="minorHAnsi" w:cstheme="minorHAnsi"/>
              </w:rPr>
            </w:pPr>
            <w:r w:rsidRPr="00F63236">
              <w:rPr>
                <w:rFonts w:asciiTheme="minorHAnsi" w:hAnsiTheme="minorHAnsi" w:cstheme="minorHAnsi"/>
              </w:rPr>
              <w:t>High quality adult &amp; child interactions</w:t>
            </w:r>
          </w:p>
          <w:p w14:paraId="50AD8CC4" w14:textId="5C973446" w:rsidR="004433D4" w:rsidRPr="00F63236" w:rsidRDefault="004433D4" w:rsidP="003776DA">
            <w:pPr>
              <w:spacing w:before="60" w:after="60" w:line="240" w:lineRule="auto"/>
              <w:ind w:left="57" w:right="57"/>
              <w:rPr>
                <w:rFonts w:asciiTheme="minorHAnsi" w:hAnsiTheme="minorHAnsi" w:cstheme="minorHAnsi"/>
              </w:rPr>
            </w:pPr>
            <w:r w:rsidRPr="00F63236">
              <w:rPr>
                <w:rFonts w:asciiTheme="minorHAnsi" w:hAnsiTheme="minorHAnsi" w:cstheme="minorHAnsi"/>
              </w:rPr>
              <w:t>Adult modelling effective language</w:t>
            </w:r>
          </w:p>
          <w:p w14:paraId="3444E2ED" w14:textId="06A4CE05" w:rsidR="004433D4" w:rsidRPr="00F63236" w:rsidRDefault="004433D4" w:rsidP="003776DA">
            <w:pPr>
              <w:spacing w:before="60" w:after="60" w:line="240" w:lineRule="auto"/>
              <w:ind w:left="57" w:right="57"/>
              <w:rPr>
                <w:rFonts w:asciiTheme="minorHAnsi" w:hAnsiTheme="minorHAnsi" w:cstheme="minorHAnsi"/>
              </w:rPr>
            </w:pPr>
            <w:r w:rsidRPr="00F63236">
              <w:rPr>
                <w:rFonts w:asciiTheme="minorHAnsi" w:hAnsiTheme="minorHAnsi" w:cstheme="minorHAnsi"/>
              </w:rPr>
              <w:t>Shared reading, story telling and explicit child vocabulary sessions.</w:t>
            </w:r>
          </w:p>
          <w:p w14:paraId="765C111D" w14:textId="3750B31E" w:rsidR="004433D4" w:rsidRPr="00F63236" w:rsidRDefault="00386BE0" w:rsidP="003776DA">
            <w:pPr>
              <w:spacing w:before="60" w:after="60" w:line="240" w:lineRule="auto"/>
              <w:ind w:left="57" w:right="57"/>
              <w:rPr>
                <w:rFonts w:asciiTheme="minorHAnsi" w:hAnsiTheme="minorHAnsi" w:cstheme="minorHAnsi"/>
                <w:color w:val="263238"/>
                <w:szCs w:val="30"/>
                <w:shd w:val="clear" w:color="auto" w:fill="FFFFFF"/>
              </w:rPr>
            </w:pPr>
            <w:hyperlink r:id="rId8" w:history="1">
              <w:r w:rsidR="004433D4" w:rsidRPr="00F63236">
                <w:rPr>
                  <w:rFonts w:asciiTheme="minorHAnsi" w:hAnsiTheme="minorHAnsi" w:cstheme="minorHAnsi"/>
                  <w:color w:val="0070C0"/>
                  <w:u w:val="single"/>
                </w:rPr>
                <w:t>Oral language interventions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97075" w14:textId="23EAED3A" w:rsidR="004433D4" w:rsidRPr="00F63236" w:rsidRDefault="004433D4">
            <w:pPr>
              <w:pStyle w:val="TableRowCentered"/>
              <w:jc w:val="left"/>
              <w:rPr>
                <w:rFonts w:asciiTheme="minorHAnsi" w:hAnsiTheme="minorHAnsi" w:cstheme="minorHAnsi"/>
                <w:color w:val="auto"/>
                <w:szCs w:val="24"/>
              </w:rPr>
            </w:pPr>
            <w:r w:rsidRPr="00F63236">
              <w:rPr>
                <w:rFonts w:asciiTheme="minorHAnsi" w:hAnsiTheme="minorHAnsi" w:cstheme="minorHAnsi"/>
                <w:color w:val="auto"/>
                <w:szCs w:val="24"/>
              </w:rPr>
              <w:t>1,2,7,13</w:t>
            </w:r>
            <w:r w:rsidR="005B7555">
              <w:rPr>
                <w:rFonts w:asciiTheme="minorHAnsi" w:hAnsiTheme="minorHAnsi" w:cstheme="minorHAnsi"/>
                <w:color w:val="auto"/>
                <w:szCs w:val="24"/>
              </w:rPr>
              <w:t>,14</w:t>
            </w:r>
          </w:p>
        </w:tc>
      </w:tr>
      <w:tr w:rsidR="00E66558" w:rsidRPr="00F63236"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F05B7" w14:textId="1B62A719" w:rsidR="003776DA" w:rsidRPr="00F63236" w:rsidRDefault="003776DA" w:rsidP="003776DA">
            <w:pPr>
              <w:spacing w:before="60" w:line="240" w:lineRule="auto"/>
              <w:ind w:left="29" w:right="57"/>
              <w:rPr>
                <w:rFonts w:asciiTheme="minorHAnsi" w:hAnsiTheme="minorHAnsi" w:cstheme="minorHAnsi"/>
                <w:color w:val="auto"/>
                <w:shd w:val="clear" w:color="auto" w:fill="FFFFFF"/>
              </w:rPr>
            </w:pPr>
            <w:r w:rsidRPr="00F63236">
              <w:rPr>
                <w:rFonts w:asciiTheme="minorHAnsi" w:hAnsiTheme="minorHAnsi" w:cstheme="minorHAnsi"/>
                <w:iCs/>
                <w:color w:val="auto"/>
                <w:lang w:val="en-US"/>
              </w:rPr>
              <w:t xml:space="preserve">Purchase of standardised diagnostic assessments – NFER Yr1-6. </w:t>
            </w:r>
          </w:p>
          <w:p w14:paraId="2A7D551A" w14:textId="530B3B36" w:rsidR="00E66558" w:rsidRPr="00F63236" w:rsidRDefault="003776DA" w:rsidP="003776DA">
            <w:pPr>
              <w:pStyle w:val="TableRow"/>
              <w:rPr>
                <w:rFonts w:asciiTheme="minorHAnsi" w:hAnsiTheme="minorHAnsi" w:cstheme="minorHAnsi"/>
              </w:rPr>
            </w:pPr>
            <w:r w:rsidRPr="00F63236">
              <w:rPr>
                <w:rFonts w:asciiTheme="minorHAnsi" w:hAnsiTheme="minorHAnsi" w:cstheme="minorHAnsi"/>
                <w:color w:val="auto"/>
                <w:shd w:val="clear" w:color="auto" w:fill="FFFFFF"/>
              </w:rPr>
              <w:t>Training for staff to ensure assessments are interpreted and administered correctly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1CE00" w14:textId="77777777" w:rsidR="003776DA" w:rsidRPr="00F63236" w:rsidRDefault="003776DA" w:rsidP="003776DA">
            <w:pPr>
              <w:spacing w:before="60" w:after="60" w:line="240" w:lineRule="auto"/>
              <w:ind w:left="57" w:right="57"/>
              <w:rPr>
                <w:rFonts w:asciiTheme="minorHAnsi" w:hAnsiTheme="minorHAnsi" w:cstheme="minorHAnsi"/>
                <w:color w:val="auto"/>
              </w:rPr>
            </w:pPr>
            <w:r w:rsidRPr="00F63236">
              <w:rPr>
                <w:rFonts w:asciiTheme="minorHAnsi" w:hAnsiTheme="minorHAnsi" w:cstheme="minorHAnsi"/>
                <w:color w:val="auto"/>
              </w:rPr>
              <w:t>Standardised tests can provide reliable insights into the specific strengths and weaknesses of each pupil to help ensure they receive the correct additional support through interventions or teacher instruction:</w:t>
            </w:r>
          </w:p>
          <w:p w14:paraId="2A7D551B" w14:textId="0A08ABB9" w:rsidR="00E66558" w:rsidRPr="00F63236" w:rsidRDefault="00386BE0" w:rsidP="003776DA">
            <w:pPr>
              <w:pStyle w:val="TableRowCentered"/>
              <w:jc w:val="left"/>
              <w:rPr>
                <w:rFonts w:asciiTheme="minorHAnsi" w:hAnsiTheme="minorHAnsi" w:cstheme="minorHAnsi"/>
                <w:sz w:val="22"/>
              </w:rPr>
            </w:pPr>
            <w:hyperlink r:id="rId9" w:history="1">
              <w:r w:rsidR="003776DA" w:rsidRPr="00F63236">
                <w:rPr>
                  <w:rFonts w:asciiTheme="minorHAnsi" w:hAnsiTheme="minorHAnsi" w:cstheme="minorHAnsi"/>
                  <w:color w:val="0070C0"/>
                  <w:szCs w:val="24"/>
                  <w:u w:val="single"/>
                </w:rPr>
                <w:t>Standardised tests | Assessing and Monitoring Pupil Progress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80AE81E" w:rsidR="00E66558" w:rsidRPr="00F63236" w:rsidRDefault="003776DA">
            <w:pPr>
              <w:pStyle w:val="TableRowCentered"/>
              <w:jc w:val="left"/>
              <w:rPr>
                <w:rFonts w:asciiTheme="minorHAnsi" w:hAnsiTheme="minorHAnsi" w:cstheme="minorHAnsi"/>
                <w:sz w:val="22"/>
              </w:rPr>
            </w:pPr>
            <w:r w:rsidRPr="00F63236">
              <w:rPr>
                <w:rFonts w:asciiTheme="minorHAnsi" w:hAnsiTheme="minorHAnsi" w:cstheme="minorHAnsi"/>
                <w:color w:val="auto"/>
                <w:szCs w:val="24"/>
              </w:rPr>
              <w:t>1, 2, 3, 4</w:t>
            </w:r>
            <w:r w:rsidR="005B7555">
              <w:rPr>
                <w:rFonts w:asciiTheme="minorHAnsi" w:hAnsiTheme="minorHAnsi" w:cstheme="minorHAnsi"/>
                <w:color w:val="auto"/>
                <w:szCs w:val="24"/>
              </w:rPr>
              <w:t>,14</w:t>
            </w:r>
          </w:p>
        </w:tc>
      </w:tr>
      <w:tr w:rsidR="00E66558" w:rsidRPr="00F63236"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E70DC02" w:rsidR="00E66558" w:rsidRPr="00F63236" w:rsidRDefault="00466060">
            <w:pPr>
              <w:pStyle w:val="TableRow"/>
              <w:rPr>
                <w:rFonts w:asciiTheme="minorHAnsi" w:hAnsiTheme="minorHAnsi" w:cstheme="minorHAnsi"/>
                <w:i/>
                <w:sz w:val="22"/>
              </w:rPr>
            </w:pPr>
            <w:r>
              <w:rPr>
                <w:rFonts w:asciiTheme="minorHAnsi" w:hAnsiTheme="minorHAnsi" w:cstheme="minorHAnsi"/>
                <w:iCs/>
                <w:color w:val="auto"/>
              </w:rPr>
              <w:t>Purchase of</w:t>
            </w:r>
            <w:r w:rsidR="003776DA" w:rsidRPr="00F63236">
              <w:rPr>
                <w:rFonts w:asciiTheme="minorHAnsi" w:hAnsiTheme="minorHAnsi" w:cstheme="minorHAnsi"/>
                <w:iCs/>
                <w:color w:val="auto"/>
              </w:rPr>
              <w:t xml:space="preserve"> </w:t>
            </w:r>
            <w:r>
              <w:rPr>
                <w:rFonts w:asciiTheme="minorHAnsi" w:hAnsiTheme="minorHAnsi" w:cstheme="minorHAnsi"/>
                <w:iCs/>
                <w:color w:val="auto"/>
              </w:rPr>
              <w:t xml:space="preserve">Essential Letter &amp; Sounds </w:t>
            </w:r>
            <w:r w:rsidRPr="00466060">
              <w:rPr>
                <w:rFonts w:asciiTheme="minorHAnsi" w:hAnsiTheme="minorHAnsi" w:cstheme="minorHAnsi"/>
                <w:iCs/>
                <w:color w:val="auto"/>
              </w:rPr>
              <w:t>(</w:t>
            </w:r>
            <w:hyperlink r:id="rId10" w:history="1">
              <w:r w:rsidR="003776DA" w:rsidRPr="00466060">
                <w:rPr>
                  <w:rStyle w:val="Hyperlink"/>
                  <w:rFonts w:asciiTheme="minorHAnsi" w:hAnsiTheme="minorHAnsi" w:cstheme="minorHAnsi"/>
                  <w:iCs/>
                  <w:color w:val="auto"/>
                  <w:u w:val="none"/>
                </w:rPr>
                <w:t>D</w:t>
              </w:r>
              <w:r w:rsidR="003776DA" w:rsidRPr="00466060">
                <w:rPr>
                  <w:rStyle w:val="Hyperlink"/>
                  <w:rFonts w:asciiTheme="minorHAnsi" w:hAnsiTheme="minorHAnsi" w:cstheme="minorHAnsi"/>
                  <w:color w:val="auto"/>
                  <w:u w:val="none"/>
                </w:rPr>
                <w:t xml:space="preserve">fE </w:t>
              </w:r>
              <w:r w:rsidR="003776DA" w:rsidRPr="00466060">
                <w:rPr>
                  <w:rStyle w:val="Hyperlink"/>
                  <w:rFonts w:asciiTheme="minorHAnsi" w:hAnsiTheme="minorHAnsi" w:cstheme="minorHAnsi"/>
                  <w:iCs/>
                  <w:color w:val="auto"/>
                  <w:u w:val="none"/>
                </w:rPr>
                <w:t>validated Systematic Synthetic Phonics programme</w:t>
              </w:r>
            </w:hyperlink>
            <w:r w:rsidRPr="00466060">
              <w:rPr>
                <w:rStyle w:val="Hyperlink"/>
                <w:rFonts w:asciiTheme="minorHAnsi" w:hAnsiTheme="minorHAnsi" w:cstheme="minorHAnsi"/>
                <w:iCs/>
                <w:color w:val="auto"/>
              </w:rPr>
              <w:t>)</w:t>
            </w:r>
            <w:r w:rsidR="003776DA" w:rsidRPr="00466060">
              <w:rPr>
                <w:rFonts w:asciiTheme="minorHAnsi" w:hAnsiTheme="minorHAnsi" w:cstheme="minorHAnsi"/>
                <w:iCs/>
                <w:color w:val="auto"/>
              </w:rPr>
              <w:t xml:space="preserve"> to secure stronger phonics </w:t>
            </w:r>
            <w:r w:rsidR="003776DA" w:rsidRPr="00F63236">
              <w:rPr>
                <w:rFonts w:asciiTheme="minorHAnsi" w:hAnsiTheme="minorHAnsi" w:cstheme="minorHAnsi"/>
                <w:iCs/>
                <w:color w:val="auto"/>
              </w:rPr>
              <w:t>teaching for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B713C" w14:textId="77777777" w:rsidR="003776DA" w:rsidRPr="00F63236" w:rsidRDefault="003776DA" w:rsidP="003776DA">
            <w:pPr>
              <w:spacing w:before="60" w:after="60" w:line="240" w:lineRule="auto"/>
              <w:ind w:left="57" w:right="57"/>
              <w:rPr>
                <w:rFonts w:asciiTheme="minorHAnsi" w:hAnsiTheme="minorHAnsi" w:cstheme="minorHAnsi"/>
                <w:color w:val="auto"/>
              </w:rPr>
            </w:pPr>
            <w:r w:rsidRPr="00F63236">
              <w:rPr>
                <w:rFonts w:asciiTheme="minorHAnsi" w:hAnsiTheme="minorHAnsi" w:cstheme="minorHAnsi"/>
                <w:color w:val="auto"/>
              </w:rPr>
              <w:t xml:space="preserve">Phonics approaches have a strong evidence base that indicates a positive impact on the accuracy of word reading (though not necessarily comprehension), particularly for disadvantaged pupils: </w:t>
            </w:r>
          </w:p>
          <w:p w14:paraId="2A7D551F" w14:textId="3E83FBB7" w:rsidR="00E66558" w:rsidRPr="00F63236" w:rsidRDefault="00386BE0" w:rsidP="003776DA">
            <w:pPr>
              <w:pStyle w:val="TableRowCentered"/>
              <w:jc w:val="left"/>
              <w:rPr>
                <w:rFonts w:asciiTheme="minorHAnsi" w:hAnsiTheme="minorHAnsi" w:cstheme="minorHAnsi"/>
                <w:sz w:val="22"/>
              </w:rPr>
            </w:pPr>
            <w:hyperlink r:id="rId11" w:history="1">
              <w:r w:rsidR="003776DA" w:rsidRPr="00F63236">
                <w:rPr>
                  <w:rFonts w:asciiTheme="minorHAnsi" w:hAnsiTheme="minorHAnsi" w:cstheme="minorHAnsi"/>
                  <w:color w:val="0070C0"/>
                  <w:szCs w:val="24"/>
                  <w:u w:val="single"/>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B574939" w:rsidR="00E66558" w:rsidRPr="00F63236" w:rsidRDefault="00B02E30">
            <w:pPr>
              <w:pStyle w:val="TableRowCentered"/>
              <w:jc w:val="left"/>
              <w:rPr>
                <w:rFonts w:asciiTheme="minorHAnsi" w:hAnsiTheme="minorHAnsi" w:cstheme="minorHAnsi"/>
                <w:sz w:val="22"/>
              </w:rPr>
            </w:pPr>
            <w:r>
              <w:rPr>
                <w:rFonts w:asciiTheme="minorHAnsi" w:hAnsiTheme="minorHAnsi" w:cstheme="minorHAnsi"/>
                <w:sz w:val="22"/>
              </w:rPr>
              <w:t>1,</w:t>
            </w:r>
            <w:r w:rsidR="003776DA" w:rsidRPr="00F63236">
              <w:rPr>
                <w:rFonts w:asciiTheme="minorHAnsi" w:hAnsiTheme="minorHAnsi" w:cstheme="minorHAnsi"/>
                <w:sz w:val="22"/>
              </w:rPr>
              <w:t>2</w:t>
            </w:r>
            <w:r w:rsidR="005B7555">
              <w:rPr>
                <w:rFonts w:asciiTheme="minorHAnsi" w:hAnsiTheme="minorHAnsi" w:cstheme="minorHAnsi"/>
                <w:sz w:val="22"/>
              </w:rPr>
              <w:t>,13</w:t>
            </w:r>
          </w:p>
        </w:tc>
      </w:tr>
      <w:tr w:rsidR="004D2CCB" w:rsidRPr="00F63236" w14:paraId="1820CEC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487A4" w14:textId="77777777" w:rsidR="004D2CCB" w:rsidRDefault="00CE0955" w:rsidP="00CE0955">
            <w:pPr>
              <w:pStyle w:val="TableRow"/>
              <w:ind w:left="0"/>
              <w:rPr>
                <w:rFonts w:asciiTheme="minorHAnsi" w:hAnsiTheme="minorHAnsi" w:cstheme="minorHAnsi"/>
                <w:iCs/>
                <w:color w:val="auto"/>
              </w:rPr>
            </w:pPr>
            <w:r>
              <w:rPr>
                <w:rFonts w:asciiTheme="minorHAnsi" w:hAnsiTheme="minorHAnsi" w:cstheme="minorHAnsi"/>
                <w:iCs/>
                <w:color w:val="auto"/>
              </w:rPr>
              <w:t>Provide high quality t</w:t>
            </w:r>
            <w:r w:rsidR="004D2CCB">
              <w:rPr>
                <w:rFonts w:asciiTheme="minorHAnsi" w:hAnsiTheme="minorHAnsi" w:cstheme="minorHAnsi"/>
                <w:iCs/>
                <w:color w:val="auto"/>
              </w:rPr>
              <w:t xml:space="preserve">eaching </w:t>
            </w:r>
            <w:r>
              <w:rPr>
                <w:rFonts w:asciiTheme="minorHAnsi" w:hAnsiTheme="minorHAnsi" w:cstheme="minorHAnsi"/>
                <w:iCs/>
                <w:color w:val="auto"/>
              </w:rPr>
              <w:t>which is complimented by small group or 1:1 work</w:t>
            </w:r>
          </w:p>
          <w:p w14:paraId="2FA70BB1" w14:textId="77777777" w:rsidR="00CE0955" w:rsidRDefault="00CE0955" w:rsidP="00CE0955">
            <w:pPr>
              <w:pStyle w:val="TableRow"/>
              <w:ind w:left="0"/>
              <w:rPr>
                <w:rFonts w:asciiTheme="minorHAnsi" w:hAnsiTheme="minorHAnsi" w:cstheme="minorHAnsi"/>
                <w:iCs/>
                <w:color w:val="auto"/>
              </w:rPr>
            </w:pPr>
            <w:r>
              <w:rPr>
                <w:rFonts w:asciiTheme="minorHAnsi" w:hAnsiTheme="minorHAnsi" w:cstheme="minorHAnsi"/>
                <w:iCs/>
                <w:color w:val="auto"/>
              </w:rPr>
              <w:t>Continuous ongoing CPD training from the SENCo</w:t>
            </w:r>
          </w:p>
          <w:p w14:paraId="4BFD7049" w14:textId="6639AD4B" w:rsidR="00CE0955" w:rsidRDefault="00CE0955" w:rsidP="00CE0955">
            <w:pPr>
              <w:pStyle w:val="TableRow"/>
              <w:ind w:left="0"/>
              <w:rPr>
                <w:rFonts w:asciiTheme="minorHAnsi" w:hAnsiTheme="minorHAnsi" w:cstheme="minorHAnsi"/>
                <w:iCs/>
                <w:color w:val="auto"/>
              </w:rPr>
            </w:pPr>
            <w:r>
              <w:rPr>
                <w:rFonts w:asciiTheme="minorHAnsi" w:hAnsiTheme="minorHAnsi" w:cstheme="minorHAnsi"/>
                <w:iCs/>
                <w:color w:val="auto"/>
              </w:rPr>
              <w:lastRenderedPageBreak/>
              <w:t xml:space="preserve">Plan, </w:t>
            </w:r>
            <w:r w:rsidR="00BA3EBF">
              <w:rPr>
                <w:rFonts w:asciiTheme="minorHAnsi" w:hAnsiTheme="minorHAnsi" w:cstheme="minorHAnsi"/>
                <w:iCs/>
                <w:color w:val="auto"/>
              </w:rPr>
              <w:t>deliver</w:t>
            </w:r>
            <w:r>
              <w:rPr>
                <w:rFonts w:asciiTheme="minorHAnsi" w:hAnsiTheme="minorHAnsi" w:cstheme="minorHAnsi"/>
                <w:iCs/>
                <w:color w:val="auto"/>
              </w:rPr>
              <w:t xml:space="preserve"> and assess in line with Passport, Provision Map targets.</w:t>
            </w:r>
          </w:p>
          <w:p w14:paraId="5C06B6D9" w14:textId="27D108C8" w:rsidR="004C3F05" w:rsidRDefault="004C3F05" w:rsidP="00CE0955">
            <w:pPr>
              <w:pStyle w:val="TableRow"/>
              <w:ind w:left="0"/>
              <w:rPr>
                <w:rFonts w:asciiTheme="minorHAnsi" w:hAnsiTheme="minorHAnsi" w:cstheme="minorHAnsi"/>
                <w:iCs/>
                <w:color w:val="auto"/>
              </w:rPr>
            </w:pPr>
            <w:r>
              <w:rPr>
                <w:rFonts w:asciiTheme="minorHAnsi" w:hAnsiTheme="minorHAnsi" w:cstheme="minorHAnsi"/>
                <w:iCs/>
                <w:color w:val="auto"/>
              </w:rPr>
              <w:t>Purchase Nessy Licence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EB2DE" w14:textId="77777777" w:rsidR="004D2CCB" w:rsidRDefault="004D2CCB" w:rsidP="003776DA">
            <w:pPr>
              <w:spacing w:before="60" w:after="60" w:line="240" w:lineRule="auto"/>
              <w:ind w:left="57" w:right="57"/>
              <w:rPr>
                <w:rFonts w:ascii="Helvetica" w:hAnsi="Helvetica" w:cs="Helvetica"/>
                <w:color w:val="263238"/>
                <w:sz w:val="30"/>
                <w:szCs w:val="30"/>
                <w:shd w:val="clear" w:color="auto" w:fill="FFFFFF"/>
              </w:rPr>
            </w:pPr>
            <w:r w:rsidRPr="004D2CCB">
              <w:rPr>
                <w:rFonts w:asciiTheme="minorHAnsi" w:hAnsiTheme="minorHAnsi" w:cstheme="minorHAnsi"/>
                <w:color w:val="263238"/>
                <w:szCs w:val="30"/>
                <w:shd w:val="clear" w:color="auto" w:fill="FFFFFF"/>
              </w:rPr>
              <w:lastRenderedPageBreak/>
              <w:t>An inclusive school removes barriers to learning and participation, provides an education that is appropriate to pupils’ needs, and promotes high standards and the fulfilment of potential for all pupils</w:t>
            </w:r>
            <w:r>
              <w:rPr>
                <w:rFonts w:ascii="Helvetica" w:hAnsi="Helvetica" w:cs="Helvetica"/>
                <w:color w:val="263238"/>
                <w:sz w:val="30"/>
                <w:szCs w:val="30"/>
                <w:shd w:val="clear" w:color="auto" w:fill="FFFFFF"/>
              </w:rPr>
              <w:t>.</w:t>
            </w:r>
          </w:p>
          <w:p w14:paraId="13A3526A" w14:textId="77777777" w:rsidR="00CE0955" w:rsidRDefault="00CE0955" w:rsidP="003776DA">
            <w:pPr>
              <w:spacing w:before="60" w:after="60" w:line="240" w:lineRule="auto"/>
              <w:ind w:left="57" w:right="57"/>
              <w:rPr>
                <w:rFonts w:asciiTheme="minorHAnsi" w:hAnsiTheme="minorHAnsi" w:cstheme="minorHAnsi"/>
                <w:color w:val="263238"/>
                <w:szCs w:val="30"/>
                <w:shd w:val="clear" w:color="auto" w:fill="FFFFFF"/>
              </w:rPr>
            </w:pPr>
            <w:r>
              <w:rPr>
                <w:rFonts w:asciiTheme="minorHAnsi" w:hAnsiTheme="minorHAnsi" w:cstheme="minorHAnsi"/>
                <w:color w:val="263238"/>
                <w:szCs w:val="30"/>
                <w:shd w:val="clear" w:color="auto" w:fill="FFFFFF"/>
              </w:rPr>
              <w:t>Summary Recommendations Poster</w:t>
            </w:r>
          </w:p>
          <w:p w14:paraId="08A189CA" w14:textId="3F2771BA" w:rsidR="00CE0955" w:rsidRPr="00F63236" w:rsidRDefault="00CE0955" w:rsidP="003776DA">
            <w:pPr>
              <w:spacing w:before="60" w:after="60" w:line="240" w:lineRule="auto"/>
              <w:ind w:left="57" w:right="57"/>
              <w:rPr>
                <w:rFonts w:asciiTheme="minorHAnsi" w:hAnsiTheme="minorHAnsi" w:cstheme="minorHAnsi"/>
                <w:color w:val="auto"/>
              </w:rPr>
            </w:pPr>
            <w:r w:rsidRPr="00CE0955">
              <w:rPr>
                <w:rFonts w:asciiTheme="minorHAnsi" w:hAnsiTheme="minorHAnsi" w:cstheme="minorHAnsi"/>
                <w:color w:val="0070C0"/>
                <w:szCs w:val="30"/>
                <w:shd w:val="clear" w:color="auto" w:fill="FFFFFF"/>
              </w:rPr>
              <w:lastRenderedPageBreak/>
              <w:t>Special Education Needs in Mainstream School| Education Endowment Foundation |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AD86" w14:textId="6C231C1D" w:rsidR="004D2CCB" w:rsidRDefault="00CE0955">
            <w:pPr>
              <w:pStyle w:val="TableRowCentered"/>
              <w:jc w:val="left"/>
              <w:rPr>
                <w:rFonts w:asciiTheme="minorHAnsi" w:hAnsiTheme="minorHAnsi" w:cstheme="minorHAnsi"/>
                <w:sz w:val="22"/>
              </w:rPr>
            </w:pPr>
            <w:r>
              <w:rPr>
                <w:rFonts w:asciiTheme="minorHAnsi" w:hAnsiTheme="minorHAnsi" w:cstheme="minorHAnsi"/>
                <w:sz w:val="22"/>
              </w:rPr>
              <w:lastRenderedPageBreak/>
              <w:t>3</w:t>
            </w:r>
          </w:p>
        </w:tc>
      </w:tr>
    </w:tbl>
    <w:p w14:paraId="2A7D5522" w14:textId="77777777" w:rsidR="00E66558" w:rsidRPr="00F63236" w:rsidRDefault="00E66558">
      <w:pPr>
        <w:keepNext/>
        <w:spacing w:after="60"/>
        <w:outlineLvl w:val="1"/>
        <w:rPr>
          <w:rFonts w:asciiTheme="minorHAnsi" w:hAnsiTheme="minorHAnsi" w:cstheme="minorHAnsi"/>
        </w:rPr>
      </w:pPr>
    </w:p>
    <w:p w14:paraId="2A7D5523" w14:textId="1DC08891" w:rsidR="00E66558" w:rsidRPr="00F63236" w:rsidRDefault="009D71E8">
      <w:pPr>
        <w:rPr>
          <w:rFonts w:asciiTheme="minorHAnsi" w:hAnsiTheme="minorHAnsi" w:cstheme="minorHAnsi"/>
          <w:b/>
          <w:bCs/>
          <w:color w:val="104F75"/>
          <w:sz w:val="28"/>
          <w:szCs w:val="28"/>
        </w:rPr>
      </w:pPr>
      <w:r w:rsidRPr="00F63236">
        <w:rPr>
          <w:rFonts w:asciiTheme="minorHAnsi" w:hAnsiTheme="minorHAnsi" w:cstheme="minorHAnsi"/>
          <w:b/>
          <w:bCs/>
          <w:color w:val="104F75"/>
          <w:sz w:val="28"/>
          <w:szCs w:val="28"/>
        </w:rPr>
        <w:t xml:space="preserve">Targeted academic support (for example, </w:t>
      </w:r>
      <w:r w:rsidR="00D33FE5" w:rsidRPr="00F63236">
        <w:rPr>
          <w:rFonts w:asciiTheme="minorHAnsi" w:hAnsiTheme="minorHAnsi" w:cstheme="minorHAnsi"/>
          <w:b/>
          <w:bCs/>
          <w:color w:val="104F75"/>
          <w:sz w:val="28"/>
          <w:szCs w:val="28"/>
        </w:rPr>
        <w:t xml:space="preserve">tutoring, one-to-one support </w:t>
      </w:r>
      <w:r w:rsidRPr="00F63236">
        <w:rPr>
          <w:rFonts w:asciiTheme="minorHAnsi" w:hAnsiTheme="minorHAnsi" w:cstheme="minorHAnsi"/>
          <w:b/>
          <w:bCs/>
          <w:color w:val="104F75"/>
          <w:sz w:val="28"/>
          <w:szCs w:val="28"/>
        </w:rPr>
        <w:t xml:space="preserve">structured interventions) </w:t>
      </w:r>
    </w:p>
    <w:p w14:paraId="2A7D5524" w14:textId="5FCD3EF6" w:rsidR="00E66558" w:rsidRPr="00F63236" w:rsidRDefault="009D71E8">
      <w:pPr>
        <w:rPr>
          <w:rFonts w:asciiTheme="minorHAnsi" w:hAnsiTheme="minorHAnsi" w:cstheme="minorHAnsi"/>
        </w:rPr>
      </w:pPr>
      <w:r w:rsidRPr="00F63236">
        <w:rPr>
          <w:rFonts w:asciiTheme="minorHAnsi" w:hAnsiTheme="minorHAnsi" w:cstheme="minorHAnsi"/>
        </w:rPr>
        <w:t xml:space="preserve">Budgeted cost: £ </w:t>
      </w:r>
      <w:r w:rsidR="00C93840">
        <w:rPr>
          <w:rFonts w:asciiTheme="minorHAnsi" w:hAnsiTheme="minorHAnsi" w:cstheme="minorHAnsi"/>
        </w:rPr>
        <w:t>20,000</w:t>
      </w:r>
    </w:p>
    <w:tbl>
      <w:tblPr>
        <w:tblW w:w="5000" w:type="pct"/>
        <w:tblCellMar>
          <w:left w:w="10" w:type="dxa"/>
          <w:right w:w="10" w:type="dxa"/>
        </w:tblCellMar>
        <w:tblLook w:val="04A0" w:firstRow="1" w:lastRow="0" w:firstColumn="1" w:lastColumn="0" w:noHBand="0" w:noVBand="1"/>
      </w:tblPr>
      <w:tblGrid>
        <w:gridCol w:w="2963"/>
        <w:gridCol w:w="4689"/>
        <w:gridCol w:w="2804"/>
      </w:tblGrid>
      <w:tr w:rsidR="00E66558" w:rsidRPr="00F63236"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F63236" w:rsidRDefault="009D71E8">
            <w:pPr>
              <w:pStyle w:val="TableHeader"/>
              <w:jc w:val="left"/>
              <w:rPr>
                <w:rFonts w:asciiTheme="minorHAnsi" w:hAnsiTheme="minorHAnsi" w:cstheme="minorHAnsi"/>
              </w:rPr>
            </w:pPr>
            <w:r w:rsidRPr="00F63236">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F63236" w:rsidRDefault="009D71E8">
            <w:pPr>
              <w:pStyle w:val="TableHeader"/>
              <w:jc w:val="left"/>
              <w:rPr>
                <w:rFonts w:asciiTheme="minorHAnsi" w:hAnsiTheme="minorHAnsi" w:cstheme="minorHAnsi"/>
              </w:rPr>
            </w:pPr>
            <w:r w:rsidRPr="00F63236">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F63236" w:rsidRDefault="009D71E8">
            <w:pPr>
              <w:pStyle w:val="TableHeader"/>
              <w:jc w:val="left"/>
              <w:rPr>
                <w:rFonts w:asciiTheme="minorHAnsi" w:hAnsiTheme="minorHAnsi" w:cstheme="minorHAnsi"/>
              </w:rPr>
            </w:pPr>
            <w:r w:rsidRPr="00F63236">
              <w:rPr>
                <w:rFonts w:asciiTheme="minorHAnsi" w:hAnsiTheme="minorHAnsi" w:cstheme="minorHAnsi"/>
              </w:rPr>
              <w:t>Challenge number(s) addressed</w:t>
            </w:r>
          </w:p>
        </w:tc>
      </w:tr>
      <w:tr w:rsidR="00CB4704" w:rsidRPr="00F63236" w14:paraId="4E1863CA" w14:textId="77777777" w:rsidTr="00CB4704">
        <w:tc>
          <w:tcPr>
            <w:tcW w:w="26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2D257AA" w14:textId="77777777" w:rsidR="00CB4704" w:rsidRPr="00CB4704" w:rsidRDefault="00CB4704" w:rsidP="00CB4704">
            <w:pPr>
              <w:pStyle w:val="TableRow"/>
              <w:ind w:left="0"/>
              <w:rPr>
                <w:rFonts w:asciiTheme="minorHAnsi" w:hAnsiTheme="minorHAnsi" w:cstheme="minorHAnsi"/>
                <w:iCs/>
                <w:color w:val="auto"/>
              </w:rPr>
            </w:pPr>
            <w:r w:rsidRPr="00CB4704">
              <w:rPr>
                <w:rFonts w:asciiTheme="minorHAnsi" w:hAnsiTheme="minorHAnsi" w:cstheme="minorHAnsi"/>
                <w:iCs/>
                <w:color w:val="auto"/>
              </w:rPr>
              <w:t xml:space="preserve">National Tuition Programme </w:t>
            </w:r>
          </w:p>
          <w:p w14:paraId="52311B60" w14:textId="1A79E54F" w:rsidR="00CB4704" w:rsidRPr="00CB4704" w:rsidRDefault="00CB4704" w:rsidP="00CB4704">
            <w:pPr>
              <w:pStyle w:val="TableHeader"/>
              <w:ind w:left="0"/>
              <w:jc w:val="left"/>
              <w:rPr>
                <w:rFonts w:asciiTheme="minorHAnsi" w:hAnsiTheme="minorHAnsi" w:cstheme="minorHAnsi"/>
                <w:b w:val="0"/>
              </w:rPr>
            </w:pPr>
            <w:r w:rsidRPr="00CB4704">
              <w:rPr>
                <w:rFonts w:asciiTheme="minorHAnsi" w:hAnsiTheme="minorHAnsi" w:cstheme="minorHAnsi"/>
                <w:b w:val="0"/>
                <w:iCs/>
                <w:color w:val="auto"/>
              </w:rPr>
              <w:t>Provide high quality small group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0F4238B" w14:textId="05FE2864" w:rsidR="00CB4704" w:rsidRPr="00CB4704" w:rsidRDefault="00CB4704">
            <w:pPr>
              <w:pStyle w:val="TableHeader"/>
              <w:jc w:val="left"/>
              <w:rPr>
                <w:rFonts w:asciiTheme="minorHAnsi" w:hAnsiTheme="minorHAnsi" w:cstheme="minorHAnsi"/>
                <w:b w:val="0"/>
              </w:rPr>
            </w:pPr>
            <w:r w:rsidRPr="00CB4704">
              <w:rPr>
                <w:rFonts w:asciiTheme="minorHAnsi" w:hAnsiTheme="minorHAnsi" w:cstheme="minorHAnsi"/>
                <w:b w:val="0"/>
              </w:rPr>
              <w:t>Evidence indicates that one to one tuition can be effective, delivering approximately five additional months’ progress on average. (EEF)</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1045406" w14:textId="73756E52" w:rsidR="00CB4704" w:rsidRPr="00CB4704" w:rsidRDefault="00CB4704">
            <w:pPr>
              <w:pStyle w:val="TableHeader"/>
              <w:jc w:val="left"/>
              <w:rPr>
                <w:rFonts w:asciiTheme="minorHAnsi" w:hAnsiTheme="minorHAnsi" w:cstheme="minorHAnsi"/>
                <w:b w:val="0"/>
              </w:rPr>
            </w:pPr>
            <w:r w:rsidRPr="00CB4704">
              <w:rPr>
                <w:rFonts w:asciiTheme="minorHAnsi" w:hAnsiTheme="minorHAnsi" w:cstheme="minorHAnsi"/>
                <w:b w:val="0"/>
                <w:sz w:val="22"/>
              </w:rPr>
              <w:t>2,9</w:t>
            </w:r>
          </w:p>
        </w:tc>
      </w:tr>
      <w:tr w:rsidR="00E66558" w:rsidRPr="00F63236"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3559A" w14:textId="77777777" w:rsidR="00B02E30" w:rsidRDefault="00B02E30" w:rsidP="00B02E30">
            <w:pPr>
              <w:widowControl w:val="0"/>
              <w:spacing w:after="120" w:line="285" w:lineRule="auto"/>
              <w:rPr>
                <w:rFonts w:ascii="Calibri" w:hAnsi="Calibri"/>
                <w:color w:val="000000"/>
                <w:kern w:val="28"/>
                <w14:cntxtAlts/>
              </w:rPr>
            </w:pPr>
            <w:r>
              <w:rPr>
                <w:rFonts w:ascii="Calibri" w:hAnsi="Calibri"/>
                <w:color w:val="000000"/>
                <w:kern w:val="28"/>
                <w14:cntxtAlts/>
              </w:rPr>
              <w:t>KS2 English</w:t>
            </w:r>
            <w:r w:rsidRPr="004E7C1B">
              <w:rPr>
                <w:rFonts w:ascii="Calibri" w:hAnsi="Calibri"/>
                <w:color w:val="000000"/>
                <w:kern w:val="28"/>
                <w14:cntxtAlts/>
              </w:rPr>
              <w:t xml:space="preserve"> </w:t>
            </w:r>
            <w:r>
              <w:rPr>
                <w:rFonts w:ascii="Calibri" w:hAnsi="Calibri"/>
                <w:color w:val="000000"/>
                <w:kern w:val="28"/>
                <w14:cntxtAlts/>
              </w:rPr>
              <w:t xml:space="preserve">&amp; Maths </w:t>
            </w:r>
            <w:r w:rsidRPr="004E7C1B">
              <w:rPr>
                <w:rFonts w:ascii="Calibri" w:hAnsi="Calibri"/>
                <w:color w:val="000000"/>
                <w:kern w:val="28"/>
                <w14:cntxtAlts/>
              </w:rPr>
              <w:t>Intervention Groups</w:t>
            </w:r>
            <w:r>
              <w:rPr>
                <w:rFonts w:ascii="Calibri" w:hAnsi="Calibri"/>
                <w:color w:val="000000"/>
                <w:kern w:val="28"/>
                <w14:cntxtAlts/>
              </w:rPr>
              <w:t xml:space="preserve">  </w:t>
            </w:r>
          </w:p>
          <w:p w14:paraId="69C7EAE1" w14:textId="77777777" w:rsidR="00B02E30" w:rsidRDefault="00B02E30" w:rsidP="00B02E30">
            <w:pPr>
              <w:widowControl w:val="0"/>
              <w:spacing w:after="120" w:line="285" w:lineRule="auto"/>
              <w:rPr>
                <w:rFonts w:ascii="Calibri" w:hAnsi="Calibri"/>
                <w:color w:val="000000"/>
                <w:kern w:val="28"/>
                <w14:cntxtAlts/>
              </w:rPr>
            </w:pPr>
            <w:r>
              <w:rPr>
                <w:rFonts w:ascii="Calibri" w:hAnsi="Calibri"/>
                <w:color w:val="000000"/>
                <w:kern w:val="28"/>
                <w14:cntxtAlts/>
              </w:rPr>
              <w:t xml:space="preserve">Comprehension &amp; sentence structure work. </w:t>
            </w:r>
          </w:p>
          <w:p w14:paraId="358AB658" w14:textId="77777777" w:rsidR="00B02E30" w:rsidRDefault="00B02E30" w:rsidP="00B02E30">
            <w:pPr>
              <w:widowControl w:val="0"/>
              <w:spacing w:after="120" w:line="285" w:lineRule="auto"/>
              <w:rPr>
                <w:rFonts w:ascii="Calibri" w:hAnsi="Calibri"/>
                <w:color w:val="000000"/>
                <w:kern w:val="28"/>
                <w14:cntxtAlts/>
              </w:rPr>
            </w:pPr>
            <w:r>
              <w:rPr>
                <w:rFonts w:ascii="Calibri" w:hAnsi="Calibri"/>
                <w:color w:val="000000"/>
                <w:kern w:val="28"/>
                <w14:cntxtAlts/>
              </w:rPr>
              <w:t>Targeted individual reading  – daily</w:t>
            </w:r>
          </w:p>
          <w:p w14:paraId="25822A6F" w14:textId="65122B35" w:rsidR="00B02E30" w:rsidRDefault="00B02E30" w:rsidP="00B02E30">
            <w:pPr>
              <w:widowControl w:val="0"/>
              <w:spacing w:after="120" w:line="285" w:lineRule="auto"/>
              <w:rPr>
                <w:rFonts w:ascii="Calibri" w:hAnsi="Calibri"/>
                <w:color w:val="000000"/>
                <w:kern w:val="28"/>
                <w14:cntxtAlts/>
              </w:rPr>
            </w:pPr>
            <w:r>
              <w:rPr>
                <w:rFonts w:ascii="Calibri" w:hAnsi="Calibri"/>
                <w:color w:val="000000"/>
                <w:kern w:val="28"/>
                <w14:cntxtAlts/>
              </w:rPr>
              <w:t xml:space="preserve">Booster maths groups- differentiated </w:t>
            </w:r>
          </w:p>
          <w:p w14:paraId="2A7D5529" w14:textId="54A241C6" w:rsidR="00E66558" w:rsidRPr="00F63236" w:rsidRDefault="00E66558">
            <w:pPr>
              <w:pStyle w:val="TableRow"/>
              <w:rPr>
                <w:rFonts w:asciiTheme="minorHAnsi" w:hAnsiTheme="minorHAnsi" w:cstheme="minorHAnsi"/>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DE2D9" w14:textId="68D8655A" w:rsidR="00B02E30" w:rsidRPr="00B02E30" w:rsidRDefault="00B02E30" w:rsidP="00B02E30">
            <w:pPr>
              <w:suppressAutoHyphens w:val="0"/>
              <w:autoSpaceDN/>
              <w:spacing w:before="60" w:after="60" w:line="240" w:lineRule="auto"/>
              <w:ind w:left="57" w:right="57"/>
              <w:rPr>
                <w:rFonts w:asciiTheme="minorHAnsi" w:hAnsiTheme="minorHAnsi" w:cstheme="minorHAnsi"/>
                <w:color w:val="auto"/>
              </w:rPr>
            </w:pPr>
            <w:r w:rsidRPr="00B02E30">
              <w:rPr>
                <w:rFonts w:asciiTheme="minorHAnsi" w:hAnsiTheme="minorHAnsi" w:cstheme="minorHAnsi"/>
                <w:color w:val="auto"/>
              </w:rPr>
              <w:t>Tuition targeted at specific needs and knowledge gaps can be an effective method to support low attaining pupils or those falling behind</w:t>
            </w:r>
            <w:r>
              <w:rPr>
                <w:rFonts w:asciiTheme="minorHAnsi" w:hAnsiTheme="minorHAnsi" w:cstheme="minorHAnsi"/>
                <w:color w:val="auto"/>
              </w:rPr>
              <w:t>.</w:t>
            </w:r>
          </w:p>
          <w:p w14:paraId="2A7D552A" w14:textId="14F9861D" w:rsidR="00E66558" w:rsidRPr="00F63236" w:rsidRDefault="00386BE0">
            <w:pPr>
              <w:pStyle w:val="TableRowCentered"/>
              <w:jc w:val="left"/>
              <w:rPr>
                <w:rFonts w:asciiTheme="minorHAnsi" w:hAnsiTheme="minorHAnsi" w:cstheme="minorHAnsi"/>
                <w:sz w:val="22"/>
              </w:rPr>
            </w:pPr>
            <w:hyperlink r:id="rId12" w:history="1">
              <w:r w:rsidR="00B02E30" w:rsidRPr="00B02E30">
                <w:rPr>
                  <w:rFonts w:asciiTheme="minorHAnsi" w:hAnsiTheme="minorHAnsi" w:cstheme="minorHAnsi"/>
                  <w:color w:val="0070C0"/>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1F87821" w:rsidR="00E66558" w:rsidRPr="00F63236" w:rsidRDefault="00334BAF">
            <w:pPr>
              <w:pStyle w:val="TableRowCentered"/>
              <w:jc w:val="left"/>
              <w:rPr>
                <w:rFonts w:asciiTheme="minorHAnsi" w:hAnsiTheme="minorHAnsi" w:cstheme="minorHAnsi"/>
                <w:sz w:val="22"/>
              </w:rPr>
            </w:pPr>
            <w:r>
              <w:rPr>
                <w:rFonts w:asciiTheme="minorHAnsi" w:hAnsiTheme="minorHAnsi" w:cstheme="minorHAnsi"/>
                <w:sz w:val="22"/>
              </w:rPr>
              <w:t>9</w:t>
            </w:r>
            <w:r w:rsidR="005B7555">
              <w:rPr>
                <w:rFonts w:asciiTheme="minorHAnsi" w:hAnsiTheme="minorHAnsi" w:cstheme="minorHAnsi"/>
                <w:sz w:val="22"/>
              </w:rPr>
              <w:t>,13,14</w:t>
            </w:r>
          </w:p>
        </w:tc>
      </w:tr>
      <w:tr w:rsidR="00E66558" w:rsidRPr="00F63236"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6F7E0A8" w:rsidR="00466060" w:rsidRPr="00B02E30" w:rsidRDefault="00B02E30" w:rsidP="00E96315">
            <w:pPr>
              <w:pStyle w:val="TableRow"/>
              <w:ind w:left="0"/>
              <w:rPr>
                <w:rFonts w:asciiTheme="minorHAnsi" w:hAnsiTheme="minorHAnsi" w:cstheme="minorHAnsi"/>
                <w:i/>
                <w:sz w:val="22"/>
              </w:rPr>
            </w:pPr>
            <w:r w:rsidRPr="00B02E30">
              <w:rPr>
                <w:rFonts w:asciiTheme="minorHAnsi" w:hAnsiTheme="minorHAnsi" w:cstheme="minorHAnsi"/>
                <w:iCs/>
                <w:color w:val="auto"/>
                <w:lang w:val="en-US"/>
              </w:rPr>
              <w:t xml:space="preserve">Additional phonics sessions targeted at disadvantaged pupils who require further phonics support.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D4470" w14:textId="77777777" w:rsidR="00B02E30" w:rsidRPr="00B02E30" w:rsidRDefault="00B02E30" w:rsidP="00B02E30">
            <w:pPr>
              <w:spacing w:before="60" w:after="60" w:line="240" w:lineRule="auto"/>
              <w:ind w:left="57" w:right="57"/>
              <w:rPr>
                <w:rFonts w:asciiTheme="minorHAnsi" w:hAnsiTheme="minorHAnsi" w:cstheme="minorHAnsi"/>
                <w:color w:val="auto"/>
              </w:rPr>
            </w:pPr>
            <w:r w:rsidRPr="00B02E30">
              <w:rPr>
                <w:rFonts w:asciiTheme="minorHAnsi" w:hAnsiTheme="minorHAnsi" w:cstheme="minorHAnsi"/>
                <w:color w:val="auto"/>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E" w14:textId="45A769C8" w:rsidR="00E66558" w:rsidRPr="00F63236" w:rsidRDefault="00386BE0" w:rsidP="00B02E30">
            <w:pPr>
              <w:pStyle w:val="TableRowCentered"/>
              <w:jc w:val="left"/>
              <w:rPr>
                <w:rFonts w:asciiTheme="minorHAnsi" w:hAnsiTheme="minorHAnsi" w:cstheme="minorHAnsi"/>
                <w:sz w:val="22"/>
              </w:rPr>
            </w:pPr>
            <w:hyperlink r:id="rId13" w:history="1">
              <w:r w:rsidR="00B02E30" w:rsidRPr="00B02E30">
                <w:rPr>
                  <w:rFonts w:asciiTheme="minorHAnsi" w:hAnsiTheme="minorHAnsi" w:cstheme="minorHAnsi"/>
                  <w:color w:val="0070C0"/>
                  <w:szCs w:val="24"/>
                  <w:u w:val="single"/>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AF5AFAB" w:rsidR="00E66558" w:rsidRPr="00F63236" w:rsidRDefault="00B02E30">
            <w:pPr>
              <w:pStyle w:val="TableRowCentered"/>
              <w:jc w:val="left"/>
              <w:rPr>
                <w:rFonts w:asciiTheme="minorHAnsi" w:hAnsiTheme="minorHAnsi" w:cstheme="minorHAnsi"/>
                <w:sz w:val="22"/>
              </w:rPr>
            </w:pPr>
            <w:r>
              <w:rPr>
                <w:rFonts w:asciiTheme="minorHAnsi" w:hAnsiTheme="minorHAnsi" w:cstheme="minorHAnsi"/>
                <w:sz w:val="22"/>
              </w:rPr>
              <w:t>1,2</w:t>
            </w:r>
            <w:r w:rsidR="005B7555">
              <w:rPr>
                <w:rFonts w:asciiTheme="minorHAnsi" w:hAnsiTheme="minorHAnsi" w:cstheme="minorHAnsi"/>
                <w:sz w:val="22"/>
              </w:rPr>
              <w:t>,13</w:t>
            </w:r>
          </w:p>
        </w:tc>
      </w:tr>
      <w:tr w:rsidR="00466060" w:rsidRPr="00F63236" w14:paraId="2803DD5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CB86" w14:textId="08CE23DC" w:rsidR="00466060" w:rsidRPr="00B02E30" w:rsidRDefault="00466060" w:rsidP="00E96315">
            <w:pPr>
              <w:pStyle w:val="TableRow"/>
              <w:ind w:left="0"/>
              <w:rPr>
                <w:rFonts w:asciiTheme="minorHAnsi" w:hAnsiTheme="minorHAnsi" w:cstheme="minorHAnsi"/>
                <w:iCs/>
                <w:color w:val="auto"/>
                <w:lang w:val="en-US"/>
              </w:rPr>
            </w:pPr>
            <w:r>
              <w:rPr>
                <w:rFonts w:asciiTheme="minorHAnsi" w:hAnsiTheme="minorHAnsi" w:cstheme="minorHAnsi"/>
                <w:iCs/>
                <w:color w:val="auto"/>
                <w:lang w:val="en-US"/>
              </w:rPr>
              <w:t>Multiplication Intervention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99758" w14:textId="77777777" w:rsidR="00466060" w:rsidRPr="00B02E30" w:rsidRDefault="00466060" w:rsidP="00466060">
            <w:pPr>
              <w:suppressAutoHyphens w:val="0"/>
              <w:autoSpaceDN/>
              <w:spacing w:before="60" w:after="60" w:line="240" w:lineRule="auto"/>
              <w:ind w:left="57" w:right="57"/>
              <w:rPr>
                <w:rFonts w:asciiTheme="minorHAnsi" w:hAnsiTheme="minorHAnsi" w:cstheme="minorHAnsi"/>
                <w:color w:val="auto"/>
              </w:rPr>
            </w:pPr>
            <w:r w:rsidRPr="00B02E30">
              <w:rPr>
                <w:rFonts w:asciiTheme="minorHAnsi" w:hAnsiTheme="minorHAnsi" w:cstheme="minorHAnsi"/>
                <w:color w:val="auto"/>
              </w:rPr>
              <w:t>Tuition targeted at specific needs and knowledge gaps can be an effective method to support low attaining pupils or those falling behind</w:t>
            </w:r>
            <w:r>
              <w:rPr>
                <w:rFonts w:asciiTheme="minorHAnsi" w:hAnsiTheme="minorHAnsi" w:cstheme="minorHAnsi"/>
                <w:color w:val="auto"/>
              </w:rPr>
              <w:t>.</w:t>
            </w:r>
          </w:p>
          <w:p w14:paraId="5371DAA0" w14:textId="7BCFCCAD" w:rsidR="00466060" w:rsidRPr="00B02E30" w:rsidRDefault="00386BE0" w:rsidP="00466060">
            <w:pPr>
              <w:spacing w:before="60" w:after="60" w:line="240" w:lineRule="auto"/>
              <w:ind w:left="57" w:right="57"/>
              <w:rPr>
                <w:rFonts w:asciiTheme="minorHAnsi" w:hAnsiTheme="minorHAnsi" w:cstheme="minorHAnsi"/>
                <w:color w:val="auto"/>
              </w:rPr>
            </w:pPr>
            <w:hyperlink r:id="rId14" w:history="1">
              <w:r w:rsidR="00466060" w:rsidRPr="00B02E30">
                <w:rPr>
                  <w:rFonts w:asciiTheme="minorHAnsi" w:hAnsiTheme="minorHAnsi" w:cstheme="minorHAnsi"/>
                  <w:color w:val="0070C0"/>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D0B35" w14:textId="23146F6E" w:rsidR="00466060" w:rsidRDefault="00466060">
            <w:pPr>
              <w:pStyle w:val="TableRowCentered"/>
              <w:jc w:val="left"/>
              <w:rPr>
                <w:rFonts w:asciiTheme="minorHAnsi" w:hAnsiTheme="minorHAnsi" w:cstheme="minorHAnsi"/>
                <w:sz w:val="22"/>
              </w:rPr>
            </w:pPr>
            <w:r>
              <w:rPr>
                <w:rFonts w:asciiTheme="minorHAnsi" w:hAnsiTheme="minorHAnsi" w:cstheme="minorHAnsi"/>
                <w:sz w:val="22"/>
              </w:rPr>
              <w:t>9</w:t>
            </w:r>
            <w:r w:rsidR="005B7555">
              <w:rPr>
                <w:rFonts w:asciiTheme="minorHAnsi" w:hAnsiTheme="minorHAnsi" w:cstheme="minorHAnsi"/>
                <w:sz w:val="22"/>
              </w:rPr>
              <w:t>,13</w:t>
            </w:r>
          </w:p>
        </w:tc>
      </w:tr>
    </w:tbl>
    <w:p w14:paraId="2A7D5531" w14:textId="77777777" w:rsidR="00E66558" w:rsidRPr="00F63236" w:rsidRDefault="00E66558">
      <w:pPr>
        <w:spacing w:after="0"/>
        <w:rPr>
          <w:rFonts w:asciiTheme="minorHAnsi" w:hAnsiTheme="minorHAnsi" w:cstheme="minorHAnsi"/>
          <w:b/>
          <w:color w:val="104F75"/>
          <w:sz w:val="28"/>
          <w:szCs w:val="28"/>
        </w:rPr>
      </w:pPr>
    </w:p>
    <w:p w14:paraId="2A7D5532" w14:textId="59A68BC3" w:rsidR="00E66558" w:rsidRPr="00F63236" w:rsidRDefault="009D71E8">
      <w:pPr>
        <w:rPr>
          <w:rFonts w:asciiTheme="minorHAnsi" w:hAnsiTheme="minorHAnsi" w:cstheme="minorHAnsi"/>
          <w:b/>
          <w:color w:val="104F75"/>
          <w:sz w:val="28"/>
          <w:szCs w:val="28"/>
        </w:rPr>
      </w:pPr>
      <w:r w:rsidRPr="00F63236">
        <w:rPr>
          <w:rFonts w:asciiTheme="minorHAnsi" w:hAnsiTheme="minorHAnsi" w:cstheme="minorHAnsi"/>
          <w:b/>
          <w:color w:val="104F75"/>
          <w:sz w:val="28"/>
          <w:szCs w:val="28"/>
        </w:rPr>
        <w:t>Wider strategies (for example, related to attendance, behaviour, wellbeing)</w:t>
      </w:r>
    </w:p>
    <w:p w14:paraId="2A7D5533" w14:textId="168850B6" w:rsidR="00E66558" w:rsidRPr="00F63236" w:rsidRDefault="009D71E8">
      <w:pPr>
        <w:spacing w:before="240" w:after="120"/>
        <w:rPr>
          <w:rFonts w:asciiTheme="minorHAnsi" w:hAnsiTheme="minorHAnsi" w:cstheme="minorHAnsi"/>
        </w:rPr>
      </w:pPr>
      <w:r w:rsidRPr="00F63236">
        <w:rPr>
          <w:rFonts w:asciiTheme="minorHAnsi" w:hAnsiTheme="minorHAnsi" w:cstheme="minorHAnsi"/>
        </w:rPr>
        <w:lastRenderedPageBreak/>
        <w:t xml:space="preserve">Budgeted cost: £ </w:t>
      </w:r>
      <w:r w:rsidR="00C93840">
        <w:rPr>
          <w:rFonts w:asciiTheme="minorHAnsi" w:hAnsiTheme="minorHAnsi" w:cstheme="minorHAnsi"/>
        </w:rPr>
        <w:t>13,000</w:t>
      </w:r>
    </w:p>
    <w:tbl>
      <w:tblPr>
        <w:tblW w:w="5000" w:type="pct"/>
        <w:tblCellMar>
          <w:left w:w="10" w:type="dxa"/>
          <w:right w:w="10" w:type="dxa"/>
        </w:tblCellMar>
        <w:tblLook w:val="04A0" w:firstRow="1" w:lastRow="0" w:firstColumn="1" w:lastColumn="0" w:noHBand="0" w:noVBand="1"/>
      </w:tblPr>
      <w:tblGrid>
        <w:gridCol w:w="2963"/>
        <w:gridCol w:w="4689"/>
        <w:gridCol w:w="2804"/>
      </w:tblGrid>
      <w:tr w:rsidR="00E66558" w:rsidRPr="00F63236"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F63236" w:rsidRDefault="009D71E8">
            <w:pPr>
              <w:pStyle w:val="TableHeader"/>
              <w:jc w:val="left"/>
              <w:rPr>
                <w:rFonts w:asciiTheme="minorHAnsi" w:hAnsiTheme="minorHAnsi" w:cstheme="minorHAnsi"/>
              </w:rPr>
            </w:pPr>
            <w:r w:rsidRPr="00F63236">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F63236" w:rsidRDefault="009D71E8">
            <w:pPr>
              <w:pStyle w:val="TableHeader"/>
              <w:jc w:val="left"/>
              <w:rPr>
                <w:rFonts w:asciiTheme="minorHAnsi" w:hAnsiTheme="minorHAnsi" w:cstheme="minorHAnsi"/>
              </w:rPr>
            </w:pPr>
            <w:r w:rsidRPr="00F63236">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F63236" w:rsidRDefault="009D71E8">
            <w:pPr>
              <w:pStyle w:val="TableHeader"/>
              <w:jc w:val="left"/>
              <w:rPr>
                <w:rFonts w:asciiTheme="minorHAnsi" w:hAnsiTheme="minorHAnsi" w:cstheme="minorHAnsi"/>
              </w:rPr>
            </w:pPr>
            <w:r w:rsidRPr="00F63236">
              <w:rPr>
                <w:rFonts w:asciiTheme="minorHAnsi" w:hAnsiTheme="minorHAnsi" w:cstheme="minorHAnsi"/>
              </w:rPr>
              <w:t>Challenge number(s) addressed</w:t>
            </w:r>
          </w:p>
        </w:tc>
      </w:tr>
      <w:tr w:rsidR="00466060" w:rsidRPr="00F63236" w14:paraId="4AA941E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2BC7" w14:textId="77777777" w:rsidR="00466060" w:rsidRDefault="00466060" w:rsidP="00466060">
            <w:pPr>
              <w:pStyle w:val="TableRow"/>
              <w:rPr>
                <w:rFonts w:asciiTheme="minorHAnsi" w:hAnsiTheme="minorHAnsi" w:cstheme="minorHAnsi"/>
              </w:rPr>
            </w:pPr>
            <w:r w:rsidRPr="00466060">
              <w:rPr>
                <w:rFonts w:asciiTheme="minorHAnsi" w:hAnsiTheme="minorHAnsi" w:cstheme="minorHAnsi"/>
              </w:rPr>
              <w:t>Nurture Groups</w:t>
            </w:r>
          </w:p>
          <w:p w14:paraId="70053244" w14:textId="18F0F7AC" w:rsidR="00466060" w:rsidRPr="00466060" w:rsidRDefault="00466060" w:rsidP="00466060">
            <w:pPr>
              <w:pStyle w:val="TableRow"/>
              <w:rPr>
                <w:rFonts w:asciiTheme="minorHAnsi" w:hAnsiTheme="minorHAnsi" w:cstheme="minorHAnsi"/>
                <w:sz w:val="22"/>
              </w:rPr>
            </w:pPr>
            <w:r>
              <w:rPr>
                <w:rFonts w:asciiTheme="minorHAnsi" w:hAnsiTheme="minorHAnsi" w:cstheme="minorHAnsi"/>
              </w:rPr>
              <w:t>The Family Support Worker</w:t>
            </w:r>
            <w:r w:rsidR="006C22C2">
              <w:rPr>
                <w:rFonts w:asciiTheme="minorHAnsi" w:hAnsiTheme="minorHAnsi" w:cstheme="minorHAnsi"/>
              </w:rPr>
              <w:t xml:space="preserve"> will run numerous groups and interventions to help meet the emotional needs of the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9D44C" w14:textId="77777777" w:rsidR="00466060" w:rsidRPr="006C22C2" w:rsidRDefault="00466060" w:rsidP="00466060">
            <w:pPr>
              <w:pStyle w:val="TableRowCentered"/>
              <w:jc w:val="left"/>
              <w:rPr>
                <w:rFonts w:asciiTheme="minorHAnsi" w:hAnsiTheme="minorHAnsi" w:cstheme="minorHAnsi"/>
                <w:color w:val="auto"/>
                <w:szCs w:val="24"/>
              </w:rPr>
            </w:pPr>
            <w:r w:rsidRPr="006C22C2">
              <w:rPr>
                <w:rFonts w:asciiTheme="minorHAnsi" w:hAnsiTheme="minorHAnsi" w:cstheme="minorHAnsi"/>
                <w:color w:val="auto"/>
                <w:szCs w:val="24"/>
              </w:rPr>
              <w:t>There is extensive evidence associating childhood social and emotional skills with improved outcomes at school and in later life (e.g., improved academic performance, attitudes, behaviour and r</w:t>
            </w:r>
            <w:r w:rsidR="006C22C2" w:rsidRPr="006C22C2">
              <w:rPr>
                <w:rFonts w:asciiTheme="minorHAnsi" w:hAnsiTheme="minorHAnsi" w:cstheme="minorHAnsi"/>
                <w:color w:val="auto"/>
                <w:szCs w:val="24"/>
              </w:rPr>
              <w:t>elationships with peers.</w:t>
            </w:r>
          </w:p>
          <w:p w14:paraId="12664302" w14:textId="162410D4" w:rsidR="006C22C2" w:rsidRPr="00F63236" w:rsidRDefault="006C22C2" w:rsidP="00466060">
            <w:pPr>
              <w:pStyle w:val="TableRowCentered"/>
              <w:jc w:val="left"/>
              <w:rPr>
                <w:rFonts w:asciiTheme="minorHAnsi" w:hAnsiTheme="minorHAnsi" w:cstheme="minorHAnsi"/>
                <w:sz w:val="22"/>
              </w:rPr>
            </w:pPr>
            <w:r w:rsidRPr="006C22C2">
              <w:rPr>
                <w:rFonts w:asciiTheme="minorHAnsi" w:hAnsiTheme="minorHAnsi" w:cstheme="minorHAnsi"/>
                <w:color w:val="auto"/>
                <w:szCs w:val="24"/>
              </w:rPr>
              <w:t xml:space="preserve">Previous work carried out by the FSW demonstrates the positive impact on the </w:t>
            </w:r>
            <w:r w:rsidR="00BA3EBF" w:rsidRPr="006C22C2">
              <w:rPr>
                <w:rFonts w:asciiTheme="minorHAnsi" w:hAnsiTheme="minorHAnsi" w:cstheme="minorHAnsi"/>
                <w:color w:val="auto"/>
                <w:szCs w:val="24"/>
              </w:rPr>
              <w:t>children</w:t>
            </w:r>
            <w:r w:rsidR="00BA3EBF">
              <w:rPr>
                <w:rFonts w:asciiTheme="minorHAnsi" w:hAnsiTheme="minorHAnsi" w:cstheme="minorHAnsi"/>
                <w:color w:val="auto"/>
                <w:szCs w:val="24"/>
              </w:rPr>
              <w:t>’s</w:t>
            </w:r>
            <w:r w:rsidRPr="006C22C2">
              <w:rPr>
                <w:rFonts w:asciiTheme="minorHAnsi" w:hAnsiTheme="minorHAnsi" w:cstheme="minorHAnsi"/>
                <w:color w:val="auto"/>
                <w:szCs w:val="24"/>
              </w:rPr>
              <w:t xml:space="preserve"> mental health and well-being. Toast Group/ social skills stories.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5134" w14:textId="3545C814" w:rsidR="00466060" w:rsidRPr="00F63236" w:rsidRDefault="005B7555" w:rsidP="00466060">
            <w:pPr>
              <w:pStyle w:val="TableRowCentered"/>
              <w:jc w:val="left"/>
              <w:rPr>
                <w:rFonts w:asciiTheme="minorHAnsi" w:hAnsiTheme="minorHAnsi" w:cstheme="minorHAnsi"/>
                <w:sz w:val="22"/>
              </w:rPr>
            </w:pPr>
            <w:r>
              <w:rPr>
                <w:rFonts w:asciiTheme="minorHAnsi" w:hAnsiTheme="minorHAnsi" w:cstheme="minorHAnsi"/>
                <w:sz w:val="22"/>
              </w:rPr>
              <w:t>8,10,11</w:t>
            </w:r>
          </w:p>
        </w:tc>
      </w:tr>
      <w:tr w:rsidR="006C22C2" w:rsidRPr="00F63236" w14:paraId="5309A3D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7589" w14:textId="77777777" w:rsidR="006C22C2" w:rsidRDefault="006C22C2" w:rsidP="00466060">
            <w:pPr>
              <w:pStyle w:val="TableRow"/>
              <w:rPr>
                <w:rFonts w:asciiTheme="minorHAnsi" w:hAnsiTheme="minorHAnsi" w:cstheme="minorHAnsi"/>
              </w:rPr>
            </w:pPr>
            <w:r>
              <w:rPr>
                <w:rFonts w:asciiTheme="minorHAnsi" w:hAnsiTheme="minorHAnsi" w:cstheme="minorHAnsi"/>
              </w:rPr>
              <w:t>Enrichment</w:t>
            </w:r>
          </w:p>
          <w:p w14:paraId="162AA0A7" w14:textId="39D2E5CE" w:rsidR="006C22C2" w:rsidRPr="00466060" w:rsidRDefault="006C22C2" w:rsidP="00466060">
            <w:pPr>
              <w:pStyle w:val="TableRow"/>
              <w:rPr>
                <w:rFonts w:asciiTheme="minorHAnsi" w:hAnsiTheme="minorHAnsi" w:cstheme="minorHAnsi"/>
              </w:rPr>
            </w:pPr>
            <w:r>
              <w:rPr>
                <w:rFonts w:asciiTheme="minorHAnsi" w:hAnsiTheme="minorHAnsi" w:cstheme="minorHAnsi"/>
              </w:rPr>
              <w:t>The school will offer a range of enrichment activi</w:t>
            </w:r>
            <w:r w:rsidR="005B7555">
              <w:rPr>
                <w:rFonts w:asciiTheme="minorHAnsi" w:hAnsiTheme="minorHAnsi" w:cstheme="minorHAnsi"/>
              </w:rPr>
              <w:t>ti</w:t>
            </w:r>
            <w:r>
              <w:rPr>
                <w:rFonts w:asciiTheme="minorHAnsi" w:hAnsiTheme="minorHAnsi" w:cstheme="minorHAnsi"/>
              </w:rPr>
              <w:t xml:space="preserve">es </w:t>
            </w:r>
            <w:r w:rsidR="005B7555">
              <w:rPr>
                <w:rFonts w:asciiTheme="minorHAnsi" w:hAnsiTheme="minorHAnsi" w:cstheme="minorHAnsi"/>
              </w:rPr>
              <w:t>within and beyond the classroom, including a range of clubs, trips, experiences  and a residential trip (Yr6) to improve the emotional and academic outcomes of disadvantaged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EB3F3" w14:textId="04DBC185" w:rsidR="006C22C2" w:rsidRDefault="006C22C2" w:rsidP="00466060">
            <w:pPr>
              <w:pStyle w:val="TableRowCentered"/>
              <w:jc w:val="left"/>
              <w:rPr>
                <w:rFonts w:asciiTheme="minorHAnsi" w:hAnsiTheme="minorHAnsi" w:cstheme="minorHAnsi"/>
                <w:color w:val="auto"/>
                <w:szCs w:val="30"/>
                <w:shd w:val="clear" w:color="auto" w:fill="FAFAFA"/>
              </w:rPr>
            </w:pPr>
            <w:r w:rsidRPr="006C22C2">
              <w:rPr>
                <w:rFonts w:asciiTheme="minorHAnsi" w:hAnsiTheme="minorHAnsi" w:cstheme="minorHAnsi"/>
                <w:color w:val="auto"/>
                <w:szCs w:val="30"/>
                <w:shd w:val="clear" w:color="auto" w:fill="FAFAFA"/>
              </w:rPr>
              <w:t xml:space="preserve">Enrichment </w:t>
            </w:r>
            <w:r w:rsidR="00BA3EBF" w:rsidRPr="006C22C2">
              <w:rPr>
                <w:rFonts w:asciiTheme="minorHAnsi" w:hAnsiTheme="minorHAnsi" w:cstheme="minorHAnsi"/>
                <w:color w:val="auto"/>
                <w:szCs w:val="30"/>
                <w:shd w:val="clear" w:color="auto" w:fill="FAFAFA"/>
              </w:rPr>
              <w:t>activities</w:t>
            </w:r>
            <w:r w:rsidRPr="006C22C2">
              <w:rPr>
                <w:rFonts w:asciiTheme="minorHAnsi" w:hAnsiTheme="minorHAnsi" w:cstheme="minorHAnsi"/>
                <w:color w:val="auto"/>
                <w:szCs w:val="30"/>
                <w:shd w:val="clear" w:color="auto" w:fill="FAFAFA"/>
              </w:rPr>
              <w:t xml:space="preserve"> provide opportunities for disadvantaged pupils to participate in activities that they otherwise might not be able to access. Through pa</w:t>
            </w:r>
            <w:r>
              <w:rPr>
                <w:rFonts w:asciiTheme="minorHAnsi" w:hAnsiTheme="minorHAnsi" w:cstheme="minorHAnsi"/>
                <w:color w:val="auto"/>
                <w:szCs w:val="30"/>
                <w:shd w:val="clear" w:color="auto" w:fill="FAFAFA"/>
              </w:rPr>
              <w:t>rticipation in these physical, creative and academic</w:t>
            </w:r>
            <w:r w:rsidRPr="006C22C2">
              <w:rPr>
                <w:rFonts w:asciiTheme="minorHAnsi" w:hAnsiTheme="minorHAnsi" w:cstheme="minorHAnsi"/>
                <w:color w:val="auto"/>
                <w:szCs w:val="30"/>
                <w:shd w:val="clear" w:color="auto" w:fill="FAFAFA"/>
              </w:rPr>
              <w:t xml:space="preserve"> activit</w:t>
            </w:r>
            <w:r>
              <w:rPr>
                <w:rFonts w:asciiTheme="minorHAnsi" w:hAnsiTheme="minorHAnsi" w:cstheme="minorHAnsi"/>
                <w:color w:val="auto"/>
                <w:szCs w:val="30"/>
                <w:shd w:val="clear" w:color="auto" w:fill="FAFAFA"/>
              </w:rPr>
              <w:t>ies, it</w:t>
            </w:r>
            <w:r w:rsidRPr="006C22C2">
              <w:rPr>
                <w:rFonts w:asciiTheme="minorHAnsi" w:hAnsiTheme="minorHAnsi" w:cstheme="minorHAnsi"/>
                <w:color w:val="auto"/>
                <w:szCs w:val="30"/>
                <w:shd w:val="clear" w:color="auto" w:fill="FAFAFA"/>
              </w:rPr>
              <w:t xml:space="preserve"> can support pupils to develop non-cognitive skills such as resilience, self-confidence and motivation. </w:t>
            </w:r>
          </w:p>
          <w:p w14:paraId="6D869FE1" w14:textId="77777777" w:rsidR="005B7555" w:rsidRPr="00A56936" w:rsidRDefault="005B7555" w:rsidP="00466060">
            <w:pPr>
              <w:pStyle w:val="TableRowCentered"/>
              <w:jc w:val="left"/>
              <w:rPr>
                <w:rFonts w:asciiTheme="minorHAnsi" w:hAnsiTheme="minorHAnsi" w:cstheme="minorHAnsi"/>
                <w:color w:val="0070C0"/>
                <w:szCs w:val="30"/>
                <w:shd w:val="clear" w:color="auto" w:fill="FAFAFA"/>
              </w:rPr>
            </w:pPr>
            <w:r w:rsidRPr="00A56936">
              <w:rPr>
                <w:rFonts w:asciiTheme="minorHAnsi" w:hAnsiTheme="minorHAnsi" w:cstheme="minorHAnsi"/>
                <w:color w:val="0070C0"/>
                <w:szCs w:val="30"/>
                <w:shd w:val="clear" w:color="auto" w:fill="FAFAFA"/>
              </w:rPr>
              <w:t>Education Endowment Foundation | EEF</w:t>
            </w:r>
          </w:p>
          <w:p w14:paraId="0928DBBC" w14:textId="77777777" w:rsidR="00A56936" w:rsidRPr="00A56936" w:rsidRDefault="00A56936" w:rsidP="00A56936">
            <w:pPr>
              <w:spacing w:before="60" w:after="60" w:line="240" w:lineRule="auto"/>
              <w:ind w:left="57" w:right="57"/>
              <w:rPr>
                <w:rFonts w:asciiTheme="minorHAnsi" w:hAnsiTheme="minorHAnsi" w:cstheme="minorHAnsi"/>
                <w:color w:val="0070C0"/>
                <w:sz w:val="22"/>
                <w:szCs w:val="20"/>
              </w:rPr>
            </w:pPr>
            <w:r w:rsidRPr="00A56936">
              <w:rPr>
                <w:rFonts w:asciiTheme="minorHAnsi" w:hAnsiTheme="minorHAnsi" w:cstheme="minorHAnsi"/>
                <w:color w:val="0070C0"/>
                <w:sz w:val="22"/>
                <w:szCs w:val="20"/>
              </w:rPr>
              <w:t>Sutton Trust Life Lessons report October 2017:</w:t>
            </w:r>
          </w:p>
          <w:p w14:paraId="7C61D412" w14:textId="2158FA4A" w:rsidR="00A56936" w:rsidRPr="006C22C2" w:rsidRDefault="00A56936" w:rsidP="00A56936">
            <w:pPr>
              <w:pStyle w:val="TableRowCentered"/>
              <w:ind w:left="0"/>
              <w:jc w:val="left"/>
              <w:rPr>
                <w:rFonts w:asciiTheme="minorHAnsi" w:hAnsiTheme="minorHAnsi" w:cstheme="minorHAnsi"/>
                <w:color w:val="auto"/>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1B997" w14:textId="3C52447E" w:rsidR="006C22C2" w:rsidRPr="00F63236" w:rsidRDefault="005B7555" w:rsidP="00466060">
            <w:pPr>
              <w:pStyle w:val="TableRowCentered"/>
              <w:jc w:val="left"/>
              <w:rPr>
                <w:rFonts w:asciiTheme="minorHAnsi" w:hAnsiTheme="minorHAnsi" w:cstheme="minorHAnsi"/>
                <w:sz w:val="22"/>
              </w:rPr>
            </w:pPr>
            <w:r>
              <w:rPr>
                <w:rFonts w:asciiTheme="minorHAnsi" w:hAnsiTheme="minorHAnsi" w:cstheme="minorHAnsi"/>
                <w:sz w:val="22"/>
              </w:rPr>
              <w:t>4,6</w:t>
            </w:r>
          </w:p>
        </w:tc>
      </w:tr>
      <w:tr w:rsidR="00A56936" w:rsidRPr="00F63236" w14:paraId="2586CEE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6868C" w14:textId="51668475" w:rsidR="00A56936" w:rsidRPr="00A56936" w:rsidRDefault="00A56936" w:rsidP="00466060">
            <w:pPr>
              <w:pStyle w:val="TableRow"/>
              <w:rPr>
                <w:rFonts w:asciiTheme="minorHAnsi" w:hAnsiTheme="minorHAnsi" w:cstheme="minorHAnsi"/>
              </w:rPr>
            </w:pPr>
            <w:r w:rsidRPr="00A56936">
              <w:rPr>
                <w:rFonts w:asciiTheme="minorHAnsi" w:hAnsiTheme="minorHAnsi" w:cstheme="minorHAnsi"/>
              </w:rPr>
              <w:t>S</w:t>
            </w:r>
            <w:r>
              <w:rPr>
                <w:rFonts w:asciiTheme="minorHAnsi" w:hAnsiTheme="minorHAnsi" w:cstheme="minorHAnsi"/>
              </w:rPr>
              <w:t xml:space="preserve">enior </w:t>
            </w:r>
            <w:r w:rsidRPr="00A56936">
              <w:rPr>
                <w:rFonts w:asciiTheme="minorHAnsi" w:hAnsiTheme="minorHAnsi" w:cstheme="minorHAnsi"/>
              </w:rPr>
              <w:t>A</w:t>
            </w:r>
            <w:r>
              <w:rPr>
                <w:rFonts w:asciiTheme="minorHAnsi" w:hAnsiTheme="minorHAnsi" w:cstheme="minorHAnsi"/>
              </w:rPr>
              <w:t xml:space="preserve">dmin </w:t>
            </w:r>
            <w:r w:rsidRPr="00A56936">
              <w:rPr>
                <w:rFonts w:asciiTheme="minorHAnsi" w:hAnsiTheme="minorHAnsi" w:cstheme="minorHAnsi"/>
              </w:rPr>
              <w:t>O</w:t>
            </w:r>
            <w:r>
              <w:rPr>
                <w:rFonts w:asciiTheme="minorHAnsi" w:hAnsiTheme="minorHAnsi" w:cstheme="minorHAnsi"/>
              </w:rPr>
              <w:t>fficer-</w:t>
            </w:r>
            <w:r w:rsidRPr="00A56936">
              <w:rPr>
                <w:rFonts w:asciiTheme="minorHAnsi" w:hAnsiTheme="minorHAnsi" w:cstheme="minorHAnsi"/>
              </w:rPr>
              <w:t xml:space="preserve"> Regular meetings with attendance officer and follows up with support from school to enable parents to improve pupil attendance and punctuality</w:t>
            </w:r>
            <w:r>
              <w:rPr>
                <w:rFonts w:asciiTheme="minorHAnsi" w:hAnsiTheme="minorHAnsi" w:cstheme="minorHAnsi"/>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60C81" w14:textId="77777777" w:rsidR="00A56936" w:rsidRPr="00A56936" w:rsidRDefault="00A56936" w:rsidP="00A56936">
            <w:pPr>
              <w:spacing w:before="60" w:after="60" w:line="240" w:lineRule="auto"/>
              <w:ind w:left="57" w:right="57"/>
              <w:rPr>
                <w:rFonts w:asciiTheme="minorHAnsi" w:hAnsiTheme="minorHAnsi" w:cstheme="minorHAnsi"/>
                <w:color w:val="0070C0"/>
                <w:sz w:val="22"/>
                <w:szCs w:val="20"/>
              </w:rPr>
            </w:pPr>
            <w:r w:rsidRPr="00A56936">
              <w:rPr>
                <w:rFonts w:asciiTheme="minorHAnsi" w:hAnsiTheme="minorHAnsi" w:cstheme="minorHAnsi"/>
                <w:color w:val="0070C0"/>
                <w:sz w:val="22"/>
                <w:szCs w:val="20"/>
              </w:rPr>
              <w:t>EEF guidance on attendance interventions:</w:t>
            </w:r>
          </w:p>
          <w:p w14:paraId="69F480F9" w14:textId="329AAF58" w:rsidR="00A56936" w:rsidRPr="006C22C2" w:rsidRDefault="00A56936" w:rsidP="00A56936">
            <w:pPr>
              <w:pStyle w:val="TableRowCentered"/>
              <w:jc w:val="left"/>
              <w:rPr>
                <w:rFonts w:asciiTheme="minorHAnsi" w:hAnsiTheme="minorHAnsi" w:cstheme="minorHAnsi"/>
                <w:color w:val="auto"/>
                <w:szCs w:val="30"/>
                <w:shd w:val="clear" w:color="auto" w:fill="FAFAFA"/>
              </w:rPr>
            </w:pPr>
            <w:r w:rsidRPr="00A56936">
              <w:rPr>
                <w:rFonts w:asciiTheme="minorHAnsi" w:hAnsiTheme="minorHAnsi" w:cstheme="minorHAnsi"/>
                <w:color w:val="0070C0"/>
                <w:sz w:val="20"/>
                <w:szCs w:val="24"/>
              </w:rPr>
              <w:t>“Research has found that poor attendance is linked to poor academic attainment across all stages (Balfanz &amp; Byrnes, 2012; London et al., 2016) as well as anti-social characteristics, delinquent activity and negative behavioural outcomes (Gottfried, 2014; Baker, Sigmon, &amp; Nugent, 2001). However, evidence suggests that small improvements in attendance can lead to meaningful impacts for these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4C1AC" w14:textId="6935DA2A" w:rsidR="00A56936" w:rsidRDefault="00A56936" w:rsidP="00466060">
            <w:pPr>
              <w:pStyle w:val="TableRowCentered"/>
              <w:jc w:val="left"/>
              <w:rPr>
                <w:rFonts w:asciiTheme="minorHAnsi" w:hAnsiTheme="minorHAnsi" w:cstheme="minorHAnsi"/>
                <w:sz w:val="22"/>
              </w:rPr>
            </w:pPr>
            <w:r>
              <w:rPr>
                <w:rFonts w:asciiTheme="minorHAnsi" w:hAnsiTheme="minorHAnsi" w:cstheme="minorHAnsi"/>
                <w:sz w:val="22"/>
              </w:rPr>
              <w:t>5</w:t>
            </w:r>
          </w:p>
        </w:tc>
      </w:tr>
      <w:tr w:rsidR="00E538F7" w:rsidRPr="00F63236" w14:paraId="114275C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96D0" w14:textId="5DB5ECAB" w:rsidR="00E538F7" w:rsidRPr="00A56936" w:rsidRDefault="00E538F7" w:rsidP="00466060">
            <w:pPr>
              <w:pStyle w:val="TableRow"/>
              <w:rPr>
                <w:rFonts w:asciiTheme="minorHAnsi" w:hAnsiTheme="minorHAnsi" w:cstheme="minorHAnsi"/>
              </w:rPr>
            </w:pPr>
            <w:r>
              <w:rPr>
                <w:rFonts w:asciiTheme="minorHAnsi" w:hAnsiTheme="minorHAnsi" w:cstheme="minorHAnsi"/>
              </w:rPr>
              <w:t>Provide all PP families with a voucher to offset the cost of branded school uniform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880A2" w14:textId="77777777" w:rsidR="00E538F7" w:rsidRPr="00A56936" w:rsidRDefault="00E538F7" w:rsidP="00A56936">
            <w:pPr>
              <w:spacing w:before="60" w:after="60" w:line="240" w:lineRule="auto"/>
              <w:ind w:left="57" w:right="57"/>
              <w:rPr>
                <w:rFonts w:asciiTheme="minorHAnsi" w:hAnsiTheme="minorHAnsi" w:cstheme="minorHAnsi"/>
                <w:color w:val="0070C0"/>
                <w:sz w:val="22"/>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B7CE0" w14:textId="3B1A45CF" w:rsidR="00E538F7" w:rsidRDefault="00CE3EBB" w:rsidP="00466060">
            <w:pPr>
              <w:pStyle w:val="TableRowCentered"/>
              <w:jc w:val="left"/>
              <w:rPr>
                <w:rFonts w:asciiTheme="minorHAnsi" w:hAnsiTheme="minorHAnsi" w:cstheme="minorHAnsi"/>
                <w:sz w:val="22"/>
              </w:rPr>
            </w:pPr>
            <w:r>
              <w:rPr>
                <w:rFonts w:asciiTheme="minorHAnsi" w:hAnsiTheme="minorHAnsi" w:cstheme="minorHAnsi"/>
                <w:sz w:val="22"/>
              </w:rPr>
              <w:t>10</w:t>
            </w:r>
          </w:p>
        </w:tc>
      </w:tr>
    </w:tbl>
    <w:p w14:paraId="2A7D5540" w14:textId="77777777" w:rsidR="00E66558" w:rsidRPr="00F63236" w:rsidRDefault="00E66558">
      <w:pPr>
        <w:spacing w:before="240" w:after="0"/>
        <w:rPr>
          <w:rFonts w:asciiTheme="minorHAnsi" w:hAnsiTheme="minorHAnsi" w:cstheme="minorHAnsi"/>
          <w:b/>
          <w:bCs/>
          <w:color w:val="104F75"/>
          <w:sz w:val="28"/>
          <w:szCs w:val="28"/>
        </w:rPr>
      </w:pPr>
    </w:p>
    <w:p w14:paraId="2A7D5541" w14:textId="039F4E7B" w:rsidR="00E66558" w:rsidRPr="00F63236" w:rsidRDefault="009D71E8" w:rsidP="00120AB1">
      <w:pPr>
        <w:rPr>
          <w:rFonts w:asciiTheme="minorHAnsi" w:hAnsiTheme="minorHAnsi" w:cstheme="minorHAnsi"/>
        </w:rPr>
      </w:pPr>
      <w:r w:rsidRPr="00F63236">
        <w:rPr>
          <w:rFonts w:asciiTheme="minorHAnsi" w:hAnsiTheme="minorHAnsi" w:cstheme="minorHAnsi"/>
          <w:b/>
          <w:bCs/>
          <w:color w:val="104F75"/>
          <w:sz w:val="28"/>
          <w:szCs w:val="28"/>
        </w:rPr>
        <w:t xml:space="preserve">Total budgeted cost: £ </w:t>
      </w:r>
      <w:r w:rsidR="00C93840">
        <w:rPr>
          <w:rFonts w:asciiTheme="minorHAnsi" w:hAnsiTheme="minorHAnsi" w:cstheme="minorHAnsi"/>
          <w:b/>
          <w:bCs/>
          <w:color w:val="104F75"/>
          <w:sz w:val="28"/>
          <w:szCs w:val="28"/>
        </w:rPr>
        <w:t>93,000</w:t>
      </w:r>
    </w:p>
    <w:p w14:paraId="2A7D5542" w14:textId="77777777" w:rsidR="00E66558" w:rsidRPr="00F63236" w:rsidRDefault="009D71E8">
      <w:pPr>
        <w:pStyle w:val="Heading1"/>
        <w:rPr>
          <w:rFonts w:asciiTheme="minorHAnsi" w:hAnsiTheme="minorHAnsi" w:cstheme="minorHAnsi"/>
        </w:rPr>
      </w:pPr>
      <w:r w:rsidRPr="00F63236">
        <w:rPr>
          <w:rFonts w:asciiTheme="minorHAnsi" w:hAnsiTheme="minorHAnsi" w:cstheme="minorHAnsi"/>
        </w:rPr>
        <w:lastRenderedPageBreak/>
        <w:t>Part B: Review of outcomes in the previous academic year</w:t>
      </w:r>
    </w:p>
    <w:p w14:paraId="2A7D5543" w14:textId="77777777" w:rsidR="00E66558" w:rsidRPr="00F63236" w:rsidRDefault="009D71E8">
      <w:pPr>
        <w:pStyle w:val="Heading2"/>
        <w:rPr>
          <w:rFonts w:asciiTheme="minorHAnsi" w:hAnsiTheme="minorHAnsi" w:cstheme="minorHAnsi"/>
        </w:rPr>
      </w:pPr>
      <w:r w:rsidRPr="00F63236">
        <w:rPr>
          <w:rFonts w:asciiTheme="minorHAnsi" w:hAnsiTheme="minorHAnsi" w:cstheme="minorHAnsi"/>
        </w:rPr>
        <w:t>Pupil premium strategy outcomes</w:t>
      </w:r>
    </w:p>
    <w:p w14:paraId="2A7D5544" w14:textId="09FB615B" w:rsidR="00E66558" w:rsidRPr="00F63236" w:rsidRDefault="009D71E8">
      <w:pPr>
        <w:rPr>
          <w:rFonts w:asciiTheme="minorHAnsi" w:hAnsiTheme="minorHAnsi" w:cstheme="minorHAnsi"/>
        </w:rPr>
      </w:pPr>
      <w:r w:rsidRPr="00F63236">
        <w:rPr>
          <w:rFonts w:asciiTheme="minorHAnsi" w:hAnsiTheme="minorHAnsi" w:cstheme="minorHAnsi"/>
        </w:rPr>
        <w:t>This details the impact that our pupil premium ac</w:t>
      </w:r>
      <w:r w:rsidR="0017158B">
        <w:rPr>
          <w:rFonts w:asciiTheme="minorHAnsi" w:hAnsiTheme="minorHAnsi" w:cstheme="minorHAnsi"/>
        </w:rPr>
        <w:t>tivity had on pupils in the 2021 to 2022</w:t>
      </w:r>
      <w:r w:rsidRPr="00F63236">
        <w:rPr>
          <w:rFonts w:asciiTheme="minorHAnsi" w:hAnsiTheme="minorHAnsi" w:cstheme="minorHAnsi"/>
        </w:rPr>
        <w:t xml:space="preserve"> academic year. </w:t>
      </w:r>
    </w:p>
    <w:p w14:paraId="2A7D5554" w14:textId="00673A29" w:rsidR="00E66558" w:rsidRPr="00F63236" w:rsidRDefault="009D71E8">
      <w:pPr>
        <w:rPr>
          <w:rFonts w:asciiTheme="minorHAnsi" w:hAnsiTheme="minorHAnsi" w:cstheme="minorHAnsi"/>
          <w:i/>
          <w:iCs/>
        </w:rPr>
      </w:pPr>
      <w:r w:rsidRPr="00F63236">
        <w:rPr>
          <w:rFonts w:asciiTheme="minorHAnsi" w:hAnsiTheme="minorHAnsi" w:cstheme="minorHAnsi"/>
          <w:i/>
          <w:iCs/>
        </w:rPr>
        <w:t xml:space="preserve"> </w:t>
      </w:r>
    </w:p>
    <w:tbl>
      <w:tblPr>
        <w:tblW w:w="5000" w:type="pct"/>
        <w:tblLayout w:type="fixed"/>
        <w:tblCellMar>
          <w:left w:w="10" w:type="dxa"/>
          <w:right w:w="10" w:type="dxa"/>
        </w:tblCellMar>
        <w:tblLook w:val="04A0" w:firstRow="1" w:lastRow="0" w:firstColumn="1" w:lastColumn="0" w:noHBand="0" w:noVBand="1"/>
      </w:tblPr>
      <w:tblGrid>
        <w:gridCol w:w="3432"/>
        <w:gridCol w:w="7024"/>
      </w:tblGrid>
      <w:tr w:rsidR="00E66558" w:rsidRPr="00F63236" w14:paraId="2A7D5557" w14:textId="77777777" w:rsidTr="00611158">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25438C2" w14:textId="77777777" w:rsidR="00611158" w:rsidRDefault="00611158">
            <w:pPr>
              <w:pStyle w:val="TableHeader"/>
              <w:jc w:val="left"/>
              <w:rPr>
                <w:rFonts w:asciiTheme="minorHAnsi" w:hAnsiTheme="minorHAnsi" w:cstheme="minorHAnsi"/>
                <w:bCs/>
              </w:rPr>
            </w:pPr>
            <w:bookmarkStart w:id="17" w:name="_Hlk80604898"/>
            <w:r>
              <w:rPr>
                <w:rFonts w:asciiTheme="minorHAnsi" w:hAnsiTheme="minorHAnsi" w:cstheme="minorHAnsi"/>
                <w:bCs/>
              </w:rPr>
              <w:t>Desired Outcome</w:t>
            </w:r>
          </w:p>
          <w:p w14:paraId="2A7D5555" w14:textId="71A58F6D" w:rsidR="00E66558" w:rsidRPr="00F63236" w:rsidRDefault="00611158">
            <w:pPr>
              <w:pStyle w:val="TableHeader"/>
              <w:jc w:val="left"/>
              <w:rPr>
                <w:rFonts w:asciiTheme="minorHAnsi" w:hAnsiTheme="minorHAnsi" w:cstheme="minorHAnsi"/>
              </w:rPr>
            </w:pPr>
            <w:r>
              <w:rPr>
                <w:rFonts w:asciiTheme="minorHAnsi" w:hAnsiTheme="minorHAnsi" w:cstheme="minorHAnsi"/>
                <w:bCs/>
              </w:rPr>
              <w:t>Approach/Action</w:t>
            </w:r>
            <w:r w:rsidR="00FB1158">
              <w:rPr>
                <w:rFonts w:asciiTheme="minorHAnsi" w:hAnsiTheme="minorHAnsi" w:cstheme="minorHAnsi"/>
                <w:bCs/>
              </w:rPr>
              <w:t xml:space="preserve"> </w:t>
            </w:r>
          </w:p>
        </w:tc>
        <w:tc>
          <w:tcPr>
            <w:tcW w:w="63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3D5B200B" w:rsidR="00E66558" w:rsidRPr="00F63236" w:rsidRDefault="00611158">
            <w:pPr>
              <w:pStyle w:val="TableHeader"/>
              <w:jc w:val="left"/>
              <w:rPr>
                <w:rFonts w:asciiTheme="minorHAnsi" w:hAnsiTheme="minorHAnsi" w:cstheme="minorHAnsi"/>
              </w:rPr>
            </w:pPr>
            <w:r>
              <w:rPr>
                <w:rFonts w:asciiTheme="minorHAnsi" w:hAnsiTheme="minorHAnsi" w:cstheme="minorHAnsi"/>
                <w:bCs/>
              </w:rPr>
              <w:t>Impact</w:t>
            </w:r>
          </w:p>
        </w:tc>
      </w:tr>
      <w:tr w:rsidR="00611158" w:rsidRPr="00F63236" w14:paraId="6A8D7C8A" w14:textId="77777777" w:rsidTr="00611158">
        <w:tc>
          <w:tcPr>
            <w:tcW w:w="31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56E33467" w14:textId="76F89ED4" w:rsidR="00611158" w:rsidRDefault="00611158">
            <w:pPr>
              <w:pStyle w:val="TableHeader"/>
              <w:jc w:val="left"/>
              <w:rPr>
                <w:rFonts w:asciiTheme="minorHAnsi" w:hAnsiTheme="minorHAnsi" w:cstheme="minorHAnsi"/>
                <w:bCs/>
              </w:rPr>
            </w:pPr>
            <w:r>
              <w:rPr>
                <w:rFonts w:asciiTheme="minorHAnsi" w:hAnsiTheme="minorHAnsi" w:cstheme="minorHAnsi"/>
                <w:bCs/>
              </w:rPr>
              <w:t>Teaching - £50,000</w:t>
            </w:r>
          </w:p>
        </w:tc>
        <w:tc>
          <w:tcPr>
            <w:tcW w:w="637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655E37BF" w14:textId="77777777" w:rsidR="00611158" w:rsidRDefault="00611158">
            <w:pPr>
              <w:pStyle w:val="TableHeader"/>
              <w:jc w:val="left"/>
              <w:rPr>
                <w:rFonts w:asciiTheme="minorHAnsi" w:hAnsiTheme="minorHAnsi" w:cstheme="minorHAnsi"/>
                <w:bCs/>
              </w:rPr>
            </w:pPr>
          </w:p>
        </w:tc>
      </w:tr>
      <w:tr w:rsidR="006B2EF5" w:rsidRPr="00F63236" w14:paraId="28EA947E" w14:textId="77777777" w:rsidTr="00611158">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593A6" w14:textId="0309E5A4" w:rsidR="006B2EF5" w:rsidRDefault="006B2EF5" w:rsidP="003C66EA">
            <w:pPr>
              <w:spacing w:line="240" w:lineRule="auto"/>
              <w:ind w:right="100"/>
              <w:rPr>
                <w:rFonts w:asciiTheme="minorHAnsi" w:hAnsiTheme="minorHAnsi" w:cstheme="minorHAnsi"/>
                <w:color w:val="000000"/>
              </w:rPr>
            </w:pPr>
            <w:r w:rsidRPr="00F63236">
              <w:rPr>
                <w:rFonts w:asciiTheme="minorHAnsi" w:hAnsiTheme="minorHAnsi" w:cstheme="minorHAnsi"/>
                <w:color w:val="000000"/>
              </w:rPr>
              <w:t>Improve oral language skills for pupils eligible for PP across EYFS &amp; KS1</w:t>
            </w:r>
          </w:p>
          <w:p w14:paraId="4163A273" w14:textId="5EC2F7D1" w:rsidR="00E96315" w:rsidRDefault="00E96315" w:rsidP="00E96315">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eastAsiaTheme="minorEastAsia" w:hAnsiTheme="minorHAnsi" w:cstheme="minorHAnsi"/>
                <w:color w:val="7F7F7F" w:themeColor="text1" w:themeTint="80"/>
                <w:sz w:val="22"/>
              </w:rPr>
            </w:pPr>
            <w:r w:rsidRPr="00C62B9F">
              <w:rPr>
                <w:rFonts w:asciiTheme="minorHAnsi" w:eastAsiaTheme="minorEastAsia" w:hAnsiTheme="minorHAnsi" w:cstheme="minorHAnsi"/>
                <w:color w:val="7F7F7F" w:themeColor="text1" w:themeTint="80"/>
                <w:sz w:val="22"/>
              </w:rPr>
              <w:t>Approach:</w:t>
            </w:r>
          </w:p>
          <w:p w14:paraId="78A9E9FC" w14:textId="01C529C8" w:rsidR="00C874D8" w:rsidRPr="00C62B9F" w:rsidRDefault="00FB784F" w:rsidP="00E96315">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eastAsiaTheme="minorEastAsia" w:hAnsiTheme="minorHAnsi" w:cstheme="minorHAnsi"/>
                <w:color w:val="7F7F7F" w:themeColor="text1" w:themeTint="80"/>
                <w:sz w:val="22"/>
              </w:rPr>
            </w:pPr>
            <w:r>
              <w:rPr>
                <w:rFonts w:asciiTheme="minorHAnsi" w:eastAsiaTheme="minorEastAsia" w:hAnsiTheme="minorHAnsi" w:cstheme="minorHAnsi"/>
                <w:color w:val="7F7F7F" w:themeColor="text1" w:themeTint="80"/>
                <w:sz w:val="22"/>
              </w:rPr>
              <w:t>7</w:t>
            </w:r>
            <w:r w:rsidR="00DD4DDE">
              <w:rPr>
                <w:rFonts w:asciiTheme="minorHAnsi" w:eastAsiaTheme="minorEastAsia" w:hAnsiTheme="minorHAnsi" w:cstheme="minorHAnsi"/>
                <w:color w:val="7F7F7F" w:themeColor="text1" w:themeTint="80"/>
                <w:sz w:val="22"/>
              </w:rPr>
              <w:t>5</w:t>
            </w:r>
            <w:r w:rsidRPr="00FB784F">
              <w:rPr>
                <w:rFonts w:asciiTheme="minorHAnsi" w:eastAsiaTheme="minorEastAsia" w:hAnsiTheme="minorHAnsi" w:cstheme="minorHAnsi"/>
                <w:color w:val="7F7F7F" w:themeColor="text1" w:themeTint="80"/>
                <w:sz w:val="22"/>
              </w:rPr>
              <w:t xml:space="preserve"> </w:t>
            </w:r>
            <w:r w:rsidR="00C874D8" w:rsidRPr="00FB784F">
              <w:rPr>
                <w:rFonts w:asciiTheme="minorHAnsi" w:eastAsiaTheme="minorEastAsia" w:hAnsiTheme="minorHAnsi" w:cstheme="minorHAnsi"/>
                <w:color w:val="7F7F7F" w:themeColor="text1" w:themeTint="80"/>
                <w:sz w:val="22"/>
              </w:rPr>
              <w:t xml:space="preserve">% </w:t>
            </w:r>
            <w:r w:rsidR="00C874D8">
              <w:rPr>
                <w:rFonts w:asciiTheme="minorHAnsi" w:eastAsiaTheme="minorEastAsia" w:hAnsiTheme="minorHAnsi" w:cstheme="minorHAnsi"/>
                <w:color w:val="7F7F7F" w:themeColor="text1" w:themeTint="80"/>
                <w:sz w:val="22"/>
              </w:rPr>
              <w:t>of PP children acquiring a GLD in Communication and Language.</w:t>
            </w:r>
          </w:p>
          <w:p w14:paraId="265BDC10" w14:textId="77777777" w:rsidR="00E96315" w:rsidRPr="00C62B9F" w:rsidRDefault="00E96315" w:rsidP="00E96315">
            <w:pPr>
              <w:widowControl w:val="0"/>
              <w:tabs>
                <w:tab w:val="left" w:pos="2367"/>
                <w:tab w:val="left" w:pos="4380"/>
                <w:tab w:val="left" w:pos="8604"/>
                <w:tab w:val="left" w:pos="12600"/>
                <w:tab w:val="left" w:pos="13877"/>
              </w:tabs>
              <w:autoSpaceDE w:val="0"/>
              <w:adjustRightInd w:val="0"/>
              <w:spacing w:before="64" w:after="160" w:line="180" w:lineRule="auto"/>
              <w:rPr>
                <w:rFonts w:asciiTheme="minorHAnsi" w:eastAsiaTheme="minorEastAsia" w:hAnsiTheme="minorHAnsi" w:cstheme="minorHAnsi"/>
                <w:color w:val="7F7F7F" w:themeColor="text1" w:themeTint="80"/>
                <w:sz w:val="22"/>
              </w:rPr>
            </w:pPr>
            <w:r w:rsidRPr="00C62B9F">
              <w:rPr>
                <w:rFonts w:asciiTheme="minorHAnsi" w:eastAsiaTheme="minorEastAsia" w:hAnsiTheme="minorHAnsi" w:cstheme="minorHAnsi"/>
                <w:color w:val="7F7F7F" w:themeColor="text1" w:themeTint="80"/>
                <w:sz w:val="22"/>
              </w:rPr>
              <w:t>Staff to talk in full sentences using high-level vocabulary.</w:t>
            </w:r>
          </w:p>
          <w:p w14:paraId="2D1613D3" w14:textId="77777777" w:rsidR="00E96315" w:rsidRPr="00C62B9F" w:rsidRDefault="00E96315" w:rsidP="00E96315">
            <w:pPr>
              <w:widowControl w:val="0"/>
              <w:tabs>
                <w:tab w:val="left" w:pos="2367"/>
                <w:tab w:val="left" w:pos="4380"/>
                <w:tab w:val="left" w:pos="8604"/>
                <w:tab w:val="left" w:pos="12600"/>
                <w:tab w:val="left" w:pos="13877"/>
              </w:tabs>
              <w:autoSpaceDE w:val="0"/>
              <w:adjustRightInd w:val="0"/>
              <w:spacing w:before="64" w:after="160" w:line="180" w:lineRule="auto"/>
              <w:rPr>
                <w:rFonts w:asciiTheme="minorHAnsi" w:eastAsiaTheme="minorEastAsia" w:hAnsiTheme="minorHAnsi" w:cstheme="minorHAnsi"/>
                <w:color w:val="7F7F7F" w:themeColor="text1" w:themeTint="80"/>
                <w:sz w:val="22"/>
              </w:rPr>
            </w:pPr>
            <w:r w:rsidRPr="00C62B9F">
              <w:rPr>
                <w:rFonts w:asciiTheme="minorHAnsi" w:eastAsiaTheme="minorEastAsia" w:hAnsiTheme="minorHAnsi" w:cstheme="minorHAnsi"/>
                <w:color w:val="7F7F7F" w:themeColor="text1" w:themeTint="80"/>
                <w:sz w:val="22"/>
              </w:rPr>
              <w:t>Encouraging the children to response/answer questions in full sentences.</w:t>
            </w:r>
          </w:p>
          <w:p w14:paraId="1342AEBA" w14:textId="793279CB" w:rsidR="00E96315" w:rsidRPr="00C874D8" w:rsidRDefault="00E96315" w:rsidP="00C874D8">
            <w:pPr>
              <w:widowControl w:val="0"/>
              <w:tabs>
                <w:tab w:val="left" w:pos="2367"/>
                <w:tab w:val="left" w:pos="4380"/>
                <w:tab w:val="left" w:pos="8604"/>
                <w:tab w:val="left" w:pos="12600"/>
                <w:tab w:val="left" w:pos="13877"/>
              </w:tabs>
              <w:autoSpaceDE w:val="0"/>
              <w:adjustRightInd w:val="0"/>
              <w:spacing w:before="64" w:after="160" w:line="180" w:lineRule="auto"/>
              <w:rPr>
                <w:rFonts w:asciiTheme="minorHAnsi" w:eastAsiaTheme="minorEastAsia" w:hAnsiTheme="minorHAnsi" w:cstheme="minorHAnsi"/>
                <w:color w:val="7F7F7F" w:themeColor="text1" w:themeTint="80"/>
                <w:sz w:val="22"/>
              </w:rPr>
            </w:pPr>
            <w:r w:rsidRPr="00C62B9F">
              <w:rPr>
                <w:rFonts w:asciiTheme="minorHAnsi" w:eastAsiaTheme="minorEastAsia" w:hAnsiTheme="minorHAnsi" w:cstheme="minorHAnsi"/>
                <w:color w:val="7F7F7F" w:themeColor="text1" w:themeTint="80"/>
                <w:sz w:val="22"/>
              </w:rPr>
              <w:t>Ongoing referrals for a number of ou</w:t>
            </w:r>
            <w:r w:rsidR="00C874D8">
              <w:rPr>
                <w:rFonts w:asciiTheme="minorHAnsi" w:eastAsiaTheme="minorEastAsia" w:hAnsiTheme="minorHAnsi" w:cstheme="minorHAnsi"/>
                <w:color w:val="7F7F7F" w:themeColor="text1" w:themeTint="80"/>
                <w:sz w:val="22"/>
              </w:rPr>
              <w:t>r EYFS and KS1 children to SALT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3118E" w14:textId="77777777" w:rsidR="00E96315" w:rsidRDefault="00E96315" w:rsidP="00E96315">
            <w:pPr>
              <w:spacing w:line="240" w:lineRule="auto"/>
              <w:ind w:right="100"/>
              <w:rPr>
                <w:rFonts w:asciiTheme="minorHAnsi" w:hAnsiTheme="minorHAnsi" w:cstheme="minorHAnsi"/>
                <w:color w:val="548DD4" w:themeColor="text2" w:themeTint="99"/>
              </w:rPr>
            </w:pPr>
            <w:r w:rsidRPr="006B2EF5">
              <w:rPr>
                <w:rFonts w:asciiTheme="minorHAnsi" w:hAnsiTheme="minorHAnsi" w:cstheme="minorHAnsi"/>
                <w:color w:val="548DD4" w:themeColor="text2" w:themeTint="99"/>
              </w:rPr>
              <w:t>Success Criteria</w:t>
            </w:r>
          </w:p>
          <w:p w14:paraId="21467556" w14:textId="4F3374D0" w:rsidR="00DD4DDE" w:rsidRDefault="00E96315" w:rsidP="00E96315">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eastAsiaTheme="minorEastAsia" w:hAnsiTheme="minorHAnsi" w:cstheme="minorHAnsi"/>
                <w:color w:val="548DD4" w:themeColor="text2" w:themeTint="99"/>
              </w:rPr>
            </w:pPr>
            <w:r w:rsidRPr="006B2EF5">
              <w:rPr>
                <w:rFonts w:asciiTheme="minorHAnsi" w:eastAsiaTheme="minorEastAsia" w:hAnsiTheme="minorHAnsi" w:cstheme="minorHAnsi"/>
                <w:color w:val="548DD4" w:themeColor="text2" w:themeTint="99"/>
              </w:rPr>
              <w:t>All pupils make expected progress and are supported with language development through ‘oracy ‘, speech and lan</w:t>
            </w:r>
            <w:r w:rsidR="00DD4DDE">
              <w:rPr>
                <w:rFonts w:asciiTheme="minorHAnsi" w:eastAsiaTheme="minorEastAsia" w:hAnsiTheme="minorHAnsi" w:cstheme="minorHAnsi"/>
                <w:color w:val="548DD4" w:themeColor="text2" w:themeTint="99"/>
              </w:rPr>
              <w:t xml:space="preserve">guage and social skills </w:t>
            </w:r>
            <w:r w:rsidR="00DD4DDE">
              <w:rPr>
                <w:rFonts w:asciiTheme="minorHAnsi" w:eastAsiaTheme="minorEastAsia" w:hAnsiTheme="minorHAnsi" w:cstheme="minorHAnsi"/>
                <w:color w:val="548DD4" w:themeColor="text2" w:themeTint="99"/>
              </w:rPr>
              <w:br/>
              <w:t>groups.</w:t>
            </w:r>
          </w:p>
          <w:tbl>
            <w:tblPr>
              <w:tblStyle w:val="TableGrid"/>
              <w:tblpPr w:leftFromText="180" w:rightFromText="180" w:vertAnchor="page" w:horzAnchor="margin" w:tblpY="1878"/>
              <w:tblOverlap w:val="never"/>
              <w:tblW w:w="0" w:type="auto"/>
              <w:tblLayout w:type="fixed"/>
              <w:tblLook w:val="04A0" w:firstRow="1" w:lastRow="0" w:firstColumn="1" w:lastColumn="0" w:noHBand="0" w:noVBand="1"/>
            </w:tblPr>
            <w:tblGrid>
              <w:gridCol w:w="1129"/>
              <w:gridCol w:w="1635"/>
              <w:gridCol w:w="1688"/>
            </w:tblGrid>
            <w:tr w:rsidR="00DD4DDE" w:rsidRPr="00DD4DDE" w14:paraId="5A0BBC50" w14:textId="77777777" w:rsidTr="00DD4DDE">
              <w:trPr>
                <w:trHeight w:val="68"/>
              </w:trPr>
              <w:tc>
                <w:tcPr>
                  <w:tcW w:w="4452" w:type="dxa"/>
                  <w:gridSpan w:val="3"/>
                </w:tcPr>
                <w:p w14:paraId="393FA78E" w14:textId="77777777" w:rsidR="00DD4DDE" w:rsidRPr="00DD4DDE" w:rsidRDefault="00DD4DDE" w:rsidP="00DD4DDE">
                  <w:pPr>
                    <w:spacing w:before="240" w:line="120" w:lineRule="auto"/>
                    <w:jc w:val="center"/>
                    <w:rPr>
                      <w:sz w:val="16"/>
                    </w:rPr>
                  </w:pPr>
                  <w:r w:rsidRPr="00DD4DDE">
                    <w:rPr>
                      <w:sz w:val="16"/>
                    </w:rPr>
                    <w:t>Communication and Language</w:t>
                  </w:r>
                </w:p>
              </w:tc>
            </w:tr>
            <w:tr w:rsidR="00DD4DDE" w:rsidRPr="00DD4DDE" w14:paraId="4E412E5A" w14:textId="77777777" w:rsidTr="00DD4DDE">
              <w:trPr>
                <w:trHeight w:val="65"/>
              </w:trPr>
              <w:tc>
                <w:tcPr>
                  <w:tcW w:w="1129" w:type="dxa"/>
                </w:tcPr>
                <w:p w14:paraId="0F443F14" w14:textId="77777777" w:rsidR="00DD4DDE" w:rsidRPr="00DD4DDE" w:rsidRDefault="00DD4DDE" w:rsidP="00DD4DDE">
                  <w:pPr>
                    <w:spacing w:before="240" w:line="120" w:lineRule="auto"/>
                    <w:rPr>
                      <w:sz w:val="16"/>
                    </w:rPr>
                  </w:pPr>
                  <w:r>
                    <w:rPr>
                      <w:sz w:val="16"/>
                    </w:rPr>
                    <w:t>Name</w:t>
                  </w:r>
                </w:p>
              </w:tc>
              <w:tc>
                <w:tcPr>
                  <w:tcW w:w="1635" w:type="dxa"/>
                </w:tcPr>
                <w:p w14:paraId="483498F7" w14:textId="77777777" w:rsidR="00DD4DDE" w:rsidRPr="00DD4DDE" w:rsidRDefault="00DD4DDE" w:rsidP="00DD4DDE">
                  <w:pPr>
                    <w:spacing w:before="240" w:line="180" w:lineRule="auto"/>
                    <w:jc w:val="center"/>
                    <w:rPr>
                      <w:sz w:val="16"/>
                    </w:rPr>
                  </w:pPr>
                  <w:r w:rsidRPr="00DD4DDE">
                    <w:rPr>
                      <w:sz w:val="16"/>
                    </w:rPr>
                    <w:t>Listening and Understanding</w:t>
                  </w:r>
                </w:p>
              </w:tc>
              <w:tc>
                <w:tcPr>
                  <w:tcW w:w="1688" w:type="dxa"/>
                </w:tcPr>
                <w:p w14:paraId="24DD0623" w14:textId="77777777" w:rsidR="00DD4DDE" w:rsidRPr="00DD4DDE" w:rsidRDefault="00DD4DDE" w:rsidP="00DD4DDE">
                  <w:pPr>
                    <w:spacing w:before="240" w:line="120" w:lineRule="auto"/>
                    <w:jc w:val="center"/>
                    <w:rPr>
                      <w:sz w:val="16"/>
                    </w:rPr>
                  </w:pPr>
                  <w:r w:rsidRPr="00DD4DDE">
                    <w:rPr>
                      <w:sz w:val="16"/>
                    </w:rPr>
                    <w:t>Speaking</w:t>
                  </w:r>
                </w:p>
              </w:tc>
            </w:tr>
            <w:tr w:rsidR="00DD4DDE" w:rsidRPr="00DD4DDE" w14:paraId="52D24E71" w14:textId="77777777" w:rsidTr="00DD4DDE">
              <w:trPr>
                <w:trHeight w:val="68"/>
              </w:trPr>
              <w:tc>
                <w:tcPr>
                  <w:tcW w:w="1129" w:type="dxa"/>
                  <w:shd w:val="clear" w:color="auto" w:fill="CCFFCC"/>
                </w:tcPr>
                <w:p w14:paraId="359C1108" w14:textId="77777777" w:rsidR="00DD4DDE" w:rsidRPr="00DD4DDE" w:rsidRDefault="00DD4DDE" w:rsidP="00DD4DDE">
                  <w:pPr>
                    <w:spacing w:after="0" w:line="240" w:lineRule="auto"/>
                    <w:rPr>
                      <w:sz w:val="16"/>
                    </w:rPr>
                  </w:pPr>
                  <w:r w:rsidRPr="00DD4DDE">
                    <w:rPr>
                      <w:sz w:val="16"/>
                    </w:rPr>
                    <w:t>N</w:t>
                  </w:r>
                </w:p>
              </w:tc>
              <w:tc>
                <w:tcPr>
                  <w:tcW w:w="1635" w:type="dxa"/>
                  <w:shd w:val="clear" w:color="auto" w:fill="CCFFCC"/>
                </w:tcPr>
                <w:p w14:paraId="3F462DAF" w14:textId="77777777" w:rsidR="00DD4DDE" w:rsidRPr="00DD4DDE" w:rsidRDefault="00DD4DDE" w:rsidP="00DD4DDE">
                  <w:pPr>
                    <w:spacing w:after="0" w:line="240" w:lineRule="auto"/>
                    <w:jc w:val="center"/>
                    <w:rPr>
                      <w:sz w:val="16"/>
                    </w:rPr>
                  </w:pPr>
                  <w:r w:rsidRPr="00DD4DDE">
                    <w:rPr>
                      <w:sz w:val="16"/>
                    </w:rPr>
                    <w:t>2</w:t>
                  </w:r>
                </w:p>
              </w:tc>
              <w:tc>
                <w:tcPr>
                  <w:tcW w:w="1688" w:type="dxa"/>
                  <w:shd w:val="clear" w:color="auto" w:fill="CCFFCC"/>
                </w:tcPr>
                <w:p w14:paraId="02535AE2" w14:textId="77777777" w:rsidR="00DD4DDE" w:rsidRPr="00DD4DDE" w:rsidRDefault="00DD4DDE" w:rsidP="00DD4DDE">
                  <w:pPr>
                    <w:spacing w:after="0" w:line="240" w:lineRule="auto"/>
                    <w:jc w:val="center"/>
                    <w:rPr>
                      <w:sz w:val="16"/>
                    </w:rPr>
                  </w:pPr>
                  <w:r w:rsidRPr="00DD4DDE">
                    <w:rPr>
                      <w:sz w:val="16"/>
                    </w:rPr>
                    <w:t>2</w:t>
                  </w:r>
                </w:p>
              </w:tc>
            </w:tr>
            <w:tr w:rsidR="00DD4DDE" w:rsidRPr="00DD4DDE" w14:paraId="7338FF76" w14:textId="77777777" w:rsidTr="00DD4DDE">
              <w:trPr>
                <w:trHeight w:val="65"/>
              </w:trPr>
              <w:tc>
                <w:tcPr>
                  <w:tcW w:w="1129" w:type="dxa"/>
                  <w:shd w:val="clear" w:color="auto" w:fill="CCFFCC"/>
                </w:tcPr>
                <w:p w14:paraId="691823AF" w14:textId="77777777" w:rsidR="00DD4DDE" w:rsidRPr="00DD4DDE" w:rsidRDefault="00DD4DDE" w:rsidP="00DD4DDE">
                  <w:pPr>
                    <w:spacing w:after="0" w:line="240" w:lineRule="auto"/>
                    <w:rPr>
                      <w:sz w:val="16"/>
                    </w:rPr>
                  </w:pPr>
                  <w:r w:rsidRPr="00DD4DDE">
                    <w:rPr>
                      <w:sz w:val="16"/>
                    </w:rPr>
                    <w:t>A (EAL)</w:t>
                  </w:r>
                </w:p>
              </w:tc>
              <w:tc>
                <w:tcPr>
                  <w:tcW w:w="1635" w:type="dxa"/>
                  <w:shd w:val="clear" w:color="auto" w:fill="CCFFCC"/>
                </w:tcPr>
                <w:p w14:paraId="5E1DF139" w14:textId="77777777" w:rsidR="00DD4DDE" w:rsidRPr="00DD4DDE" w:rsidRDefault="00DD4DDE" w:rsidP="00DD4DDE">
                  <w:pPr>
                    <w:spacing w:after="0" w:line="240" w:lineRule="auto"/>
                    <w:jc w:val="center"/>
                    <w:rPr>
                      <w:sz w:val="16"/>
                    </w:rPr>
                  </w:pPr>
                  <w:r w:rsidRPr="00DD4DDE">
                    <w:rPr>
                      <w:sz w:val="16"/>
                    </w:rPr>
                    <w:t>2</w:t>
                  </w:r>
                </w:p>
              </w:tc>
              <w:tc>
                <w:tcPr>
                  <w:tcW w:w="1688" w:type="dxa"/>
                  <w:shd w:val="clear" w:color="auto" w:fill="CCFFCC"/>
                </w:tcPr>
                <w:p w14:paraId="3DBC1330" w14:textId="77777777" w:rsidR="00DD4DDE" w:rsidRPr="00DD4DDE" w:rsidRDefault="00DD4DDE" w:rsidP="00DD4DDE">
                  <w:pPr>
                    <w:spacing w:after="0" w:line="240" w:lineRule="auto"/>
                    <w:jc w:val="center"/>
                    <w:rPr>
                      <w:sz w:val="16"/>
                    </w:rPr>
                  </w:pPr>
                  <w:r w:rsidRPr="00DD4DDE">
                    <w:rPr>
                      <w:sz w:val="16"/>
                    </w:rPr>
                    <w:t>2</w:t>
                  </w:r>
                </w:p>
              </w:tc>
            </w:tr>
            <w:tr w:rsidR="00DD4DDE" w:rsidRPr="00DD4DDE" w14:paraId="1AD07043" w14:textId="77777777" w:rsidTr="00DD4DDE">
              <w:trPr>
                <w:trHeight w:val="68"/>
              </w:trPr>
              <w:tc>
                <w:tcPr>
                  <w:tcW w:w="1129" w:type="dxa"/>
                </w:tcPr>
                <w:p w14:paraId="6CAD48B3" w14:textId="77777777" w:rsidR="00DD4DDE" w:rsidRPr="00DD4DDE" w:rsidRDefault="00DD4DDE" w:rsidP="00DD4DDE">
                  <w:pPr>
                    <w:spacing w:after="0" w:line="240" w:lineRule="auto"/>
                    <w:rPr>
                      <w:sz w:val="16"/>
                    </w:rPr>
                  </w:pPr>
                  <w:r w:rsidRPr="00DD4DDE">
                    <w:rPr>
                      <w:sz w:val="16"/>
                    </w:rPr>
                    <w:t>S</w:t>
                  </w:r>
                </w:p>
              </w:tc>
              <w:tc>
                <w:tcPr>
                  <w:tcW w:w="1635" w:type="dxa"/>
                </w:tcPr>
                <w:p w14:paraId="4ECAFE87" w14:textId="77777777" w:rsidR="00DD4DDE" w:rsidRPr="00DD4DDE" w:rsidRDefault="00DD4DDE" w:rsidP="00DD4DDE">
                  <w:pPr>
                    <w:spacing w:after="0" w:line="240" w:lineRule="auto"/>
                    <w:jc w:val="center"/>
                    <w:rPr>
                      <w:sz w:val="16"/>
                    </w:rPr>
                  </w:pPr>
                  <w:r w:rsidRPr="00DD4DDE">
                    <w:rPr>
                      <w:sz w:val="16"/>
                    </w:rPr>
                    <w:t>1</w:t>
                  </w:r>
                </w:p>
              </w:tc>
              <w:tc>
                <w:tcPr>
                  <w:tcW w:w="1688" w:type="dxa"/>
                  <w:shd w:val="clear" w:color="auto" w:fill="CCFFCC"/>
                </w:tcPr>
                <w:p w14:paraId="5C93527D" w14:textId="77777777" w:rsidR="00DD4DDE" w:rsidRPr="00DD4DDE" w:rsidRDefault="00DD4DDE" w:rsidP="00DD4DDE">
                  <w:pPr>
                    <w:spacing w:after="0" w:line="240" w:lineRule="auto"/>
                    <w:jc w:val="center"/>
                    <w:rPr>
                      <w:sz w:val="16"/>
                    </w:rPr>
                  </w:pPr>
                  <w:r w:rsidRPr="00DD4DDE">
                    <w:rPr>
                      <w:sz w:val="16"/>
                    </w:rPr>
                    <w:t>2</w:t>
                  </w:r>
                </w:p>
              </w:tc>
            </w:tr>
            <w:tr w:rsidR="00DD4DDE" w:rsidRPr="00DD4DDE" w14:paraId="4363CAB6" w14:textId="77777777" w:rsidTr="00DD4DDE">
              <w:trPr>
                <w:trHeight w:val="65"/>
              </w:trPr>
              <w:tc>
                <w:tcPr>
                  <w:tcW w:w="1129" w:type="dxa"/>
                  <w:shd w:val="clear" w:color="auto" w:fill="CCFFCC"/>
                </w:tcPr>
                <w:p w14:paraId="496F6E91" w14:textId="77777777" w:rsidR="00DD4DDE" w:rsidRPr="00DD4DDE" w:rsidRDefault="00DD4DDE" w:rsidP="00DD4DDE">
                  <w:pPr>
                    <w:spacing w:after="0" w:line="240" w:lineRule="auto"/>
                    <w:rPr>
                      <w:sz w:val="16"/>
                    </w:rPr>
                  </w:pPr>
                  <w:r w:rsidRPr="00DD4DDE">
                    <w:rPr>
                      <w:sz w:val="16"/>
                    </w:rPr>
                    <w:t>L (EAL)</w:t>
                  </w:r>
                </w:p>
              </w:tc>
              <w:tc>
                <w:tcPr>
                  <w:tcW w:w="1635" w:type="dxa"/>
                  <w:shd w:val="clear" w:color="auto" w:fill="CCFFCC"/>
                </w:tcPr>
                <w:p w14:paraId="52F17B4E" w14:textId="77777777" w:rsidR="00DD4DDE" w:rsidRPr="00DD4DDE" w:rsidRDefault="00DD4DDE" w:rsidP="00DD4DDE">
                  <w:pPr>
                    <w:spacing w:after="0" w:line="240" w:lineRule="auto"/>
                    <w:jc w:val="center"/>
                    <w:rPr>
                      <w:sz w:val="16"/>
                    </w:rPr>
                  </w:pPr>
                  <w:r w:rsidRPr="00DD4DDE">
                    <w:rPr>
                      <w:sz w:val="16"/>
                    </w:rPr>
                    <w:t>2</w:t>
                  </w:r>
                </w:p>
              </w:tc>
              <w:tc>
                <w:tcPr>
                  <w:tcW w:w="1688" w:type="dxa"/>
                  <w:shd w:val="clear" w:color="auto" w:fill="CCFFCC"/>
                </w:tcPr>
                <w:p w14:paraId="151435E2" w14:textId="77777777" w:rsidR="00DD4DDE" w:rsidRPr="00DD4DDE" w:rsidRDefault="00DD4DDE" w:rsidP="00DD4DDE">
                  <w:pPr>
                    <w:spacing w:after="0" w:line="240" w:lineRule="auto"/>
                    <w:jc w:val="center"/>
                    <w:rPr>
                      <w:sz w:val="16"/>
                    </w:rPr>
                  </w:pPr>
                  <w:r w:rsidRPr="00DD4DDE">
                    <w:rPr>
                      <w:sz w:val="16"/>
                    </w:rPr>
                    <w:t>2</w:t>
                  </w:r>
                </w:p>
              </w:tc>
            </w:tr>
            <w:tr w:rsidR="00DD4DDE" w:rsidRPr="00DD4DDE" w14:paraId="13146FC9" w14:textId="77777777" w:rsidTr="00DD4DDE">
              <w:trPr>
                <w:trHeight w:val="68"/>
              </w:trPr>
              <w:tc>
                <w:tcPr>
                  <w:tcW w:w="1129" w:type="dxa"/>
                  <w:shd w:val="clear" w:color="auto" w:fill="CCFFCC"/>
                </w:tcPr>
                <w:p w14:paraId="66647704" w14:textId="77777777" w:rsidR="00DD4DDE" w:rsidRPr="00DD4DDE" w:rsidRDefault="00DD4DDE" w:rsidP="00DD4DDE">
                  <w:pPr>
                    <w:spacing w:after="0" w:line="240" w:lineRule="auto"/>
                    <w:rPr>
                      <w:sz w:val="16"/>
                    </w:rPr>
                  </w:pPr>
                  <w:r w:rsidRPr="00DD4DDE">
                    <w:rPr>
                      <w:sz w:val="16"/>
                    </w:rPr>
                    <w:t>A (EAL)</w:t>
                  </w:r>
                </w:p>
              </w:tc>
              <w:tc>
                <w:tcPr>
                  <w:tcW w:w="1635" w:type="dxa"/>
                  <w:shd w:val="clear" w:color="auto" w:fill="CCFFCC"/>
                </w:tcPr>
                <w:p w14:paraId="3736B88F" w14:textId="77777777" w:rsidR="00DD4DDE" w:rsidRPr="00DD4DDE" w:rsidRDefault="00DD4DDE" w:rsidP="00DD4DDE">
                  <w:pPr>
                    <w:spacing w:after="0" w:line="240" w:lineRule="auto"/>
                    <w:jc w:val="center"/>
                    <w:rPr>
                      <w:sz w:val="16"/>
                    </w:rPr>
                  </w:pPr>
                  <w:r w:rsidRPr="00DD4DDE">
                    <w:rPr>
                      <w:sz w:val="16"/>
                    </w:rPr>
                    <w:t>2</w:t>
                  </w:r>
                </w:p>
              </w:tc>
              <w:tc>
                <w:tcPr>
                  <w:tcW w:w="1688" w:type="dxa"/>
                  <w:shd w:val="clear" w:color="auto" w:fill="CCFFCC"/>
                </w:tcPr>
                <w:p w14:paraId="49531333" w14:textId="77777777" w:rsidR="00DD4DDE" w:rsidRPr="00DD4DDE" w:rsidRDefault="00DD4DDE" w:rsidP="00DD4DDE">
                  <w:pPr>
                    <w:spacing w:after="0" w:line="240" w:lineRule="auto"/>
                    <w:jc w:val="center"/>
                    <w:rPr>
                      <w:sz w:val="16"/>
                    </w:rPr>
                  </w:pPr>
                  <w:r w:rsidRPr="00DD4DDE">
                    <w:rPr>
                      <w:sz w:val="16"/>
                    </w:rPr>
                    <w:t>2</w:t>
                  </w:r>
                </w:p>
              </w:tc>
            </w:tr>
            <w:tr w:rsidR="00DD4DDE" w:rsidRPr="00DD4DDE" w14:paraId="2CD8D2BB" w14:textId="77777777" w:rsidTr="00DD4DDE">
              <w:trPr>
                <w:trHeight w:val="68"/>
              </w:trPr>
              <w:tc>
                <w:tcPr>
                  <w:tcW w:w="1129" w:type="dxa"/>
                  <w:shd w:val="clear" w:color="auto" w:fill="CCFFCC"/>
                </w:tcPr>
                <w:p w14:paraId="121126D9" w14:textId="77777777" w:rsidR="00DD4DDE" w:rsidRPr="00DD4DDE" w:rsidRDefault="00DD4DDE" w:rsidP="00DD4DDE">
                  <w:pPr>
                    <w:spacing w:after="0" w:line="240" w:lineRule="auto"/>
                    <w:rPr>
                      <w:sz w:val="16"/>
                    </w:rPr>
                  </w:pPr>
                  <w:r w:rsidRPr="00DD4DDE">
                    <w:rPr>
                      <w:sz w:val="16"/>
                    </w:rPr>
                    <w:t>L</w:t>
                  </w:r>
                </w:p>
              </w:tc>
              <w:tc>
                <w:tcPr>
                  <w:tcW w:w="1635" w:type="dxa"/>
                  <w:shd w:val="clear" w:color="auto" w:fill="CCFFCC"/>
                </w:tcPr>
                <w:p w14:paraId="370C087B" w14:textId="77777777" w:rsidR="00DD4DDE" w:rsidRPr="00DD4DDE" w:rsidRDefault="00DD4DDE" w:rsidP="00DD4DDE">
                  <w:pPr>
                    <w:spacing w:after="0" w:line="240" w:lineRule="auto"/>
                    <w:jc w:val="center"/>
                    <w:rPr>
                      <w:sz w:val="16"/>
                    </w:rPr>
                  </w:pPr>
                  <w:r w:rsidRPr="00DD4DDE">
                    <w:rPr>
                      <w:sz w:val="16"/>
                    </w:rPr>
                    <w:t>2</w:t>
                  </w:r>
                </w:p>
              </w:tc>
              <w:tc>
                <w:tcPr>
                  <w:tcW w:w="1688" w:type="dxa"/>
                  <w:shd w:val="clear" w:color="auto" w:fill="CCFFCC"/>
                </w:tcPr>
                <w:p w14:paraId="63AE329E" w14:textId="77777777" w:rsidR="00DD4DDE" w:rsidRPr="00DD4DDE" w:rsidRDefault="00DD4DDE" w:rsidP="00DD4DDE">
                  <w:pPr>
                    <w:spacing w:after="0" w:line="240" w:lineRule="auto"/>
                    <w:jc w:val="center"/>
                    <w:rPr>
                      <w:sz w:val="16"/>
                    </w:rPr>
                  </w:pPr>
                  <w:r w:rsidRPr="00DD4DDE">
                    <w:rPr>
                      <w:sz w:val="16"/>
                    </w:rPr>
                    <w:t>2</w:t>
                  </w:r>
                </w:p>
              </w:tc>
            </w:tr>
            <w:tr w:rsidR="00DD4DDE" w:rsidRPr="00DD4DDE" w14:paraId="7D849A70" w14:textId="77777777" w:rsidTr="00DD4DDE">
              <w:trPr>
                <w:trHeight w:val="65"/>
              </w:trPr>
              <w:tc>
                <w:tcPr>
                  <w:tcW w:w="1129" w:type="dxa"/>
                </w:tcPr>
                <w:p w14:paraId="15192907" w14:textId="77777777" w:rsidR="00DD4DDE" w:rsidRPr="00DD4DDE" w:rsidRDefault="00DD4DDE" w:rsidP="00DD4DDE">
                  <w:pPr>
                    <w:spacing w:after="0" w:line="240" w:lineRule="auto"/>
                    <w:rPr>
                      <w:sz w:val="16"/>
                    </w:rPr>
                  </w:pPr>
                  <w:r w:rsidRPr="00DD4DDE">
                    <w:rPr>
                      <w:sz w:val="16"/>
                    </w:rPr>
                    <w:t>H (EAL)</w:t>
                  </w:r>
                </w:p>
              </w:tc>
              <w:tc>
                <w:tcPr>
                  <w:tcW w:w="1635" w:type="dxa"/>
                  <w:shd w:val="clear" w:color="auto" w:fill="CCFFCC"/>
                </w:tcPr>
                <w:p w14:paraId="0147A3E6" w14:textId="77777777" w:rsidR="00DD4DDE" w:rsidRPr="00DD4DDE" w:rsidRDefault="00DD4DDE" w:rsidP="00DD4DDE">
                  <w:pPr>
                    <w:spacing w:after="0" w:line="240" w:lineRule="auto"/>
                    <w:jc w:val="center"/>
                    <w:rPr>
                      <w:sz w:val="16"/>
                    </w:rPr>
                  </w:pPr>
                  <w:r w:rsidRPr="00DD4DDE">
                    <w:rPr>
                      <w:sz w:val="16"/>
                    </w:rPr>
                    <w:t>2</w:t>
                  </w:r>
                </w:p>
              </w:tc>
              <w:tc>
                <w:tcPr>
                  <w:tcW w:w="1688" w:type="dxa"/>
                </w:tcPr>
                <w:p w14:paraId="3467646E" w14:textId="77777777" w:rsidR="00DD4DDE" w:rsidRPr="00DD4DDE" w:rsidRDefault="00DD4DDE" w:rsidP="00DD4DDE">
                  <w:pPr>
                    <w:spacing w:after="0" w:line="240" w:lineRule="auto"/>
                    <w:jc w:val="center"/>
                    <w:rPr>
                      <w:sz w:val="16"/>
                    </w:rPr>
                  </w:pPr>
                  <w:r w:rsidRPr="00DD4DDE">
                    <w:rPr>
                      <w:sz w:val="16"/>
                    </w:rPr>
                    <w:t>1</w:t>
                  </w:r>
                </w:p>
              </w:tc>
            </w:tr>
            <w:tr w:rsidR="00DD4DDE" w:rsidRPr="00DD4DDE" w14:paraId="62F3A960" w14:textId="77777777" w:rsidTr="00DD4DDE">
              <w:trPr>
                <w:trHeight w:val="68"/>
              </w:trPr>
              <w:tc>
                <w:tcPr>
                  <w:tcW w:w="1129" w:type="dxa"/>
                </w:tcPr>
                <w:p w14:paraId="6325B528" w14:textId="77777777" w:rsidR="00DD4DDE" w:rsidRPr="00DD4DDE" w:rsidRDefault="00DD4DDE" w:rsidP="00DD4DDE">
                  <w:pPr>
                    <w:spacing w:after="0" w:line="240" w:lineRule="auto"/>
                    <w:rPr>
                      <w:sz w:val="16"/>
                    </w:rPr>
                  </w:pPr>
                  <w:r w:rsidRPr="00DD4DDE">
                    <w:rPr>
                      <w:sz w:val="16"/>
                    </w:rPr>
                    <w:t>J (SEN)</w:t>
                  </w:r>
                </w:p>
              </w:tc>
              <w:tc>
                <w:tcPr>
                  <w:tcW w:w="1635" w:type="dxa"/>
                </w:tcPr>
                <w:p w14:paraId="38A3A882" w14:textId="77777777" w:rsidR="00DD4DDE" w:rsidRPr="00DD4DDE" w:rsidRDefault="00DD4DDE" w:rsidP="00DD4DDE">
                  <w:pPr>
                    <w:spacing w:after="0" w:line="240" w:lineRule="auto"/>
                    <w:jc w:val="center"/>
                    <w:rPr>
                      <w:sz w:val="16"/>
                    </w:rPr>
                  </w:pPr>
                  <w:r w:rsidRPr="00DD4DDE">
                    <w:rPr>
                      <w:sz w:val="16"/>
                    </w:rPr>
                    <w:t>1</w:t>
                  </w:r>
                </w:p>
              </w:tc>
              <w:tc>
                <w:tcPr>
                  <w:tcW w:w="1688" w:type="dxa"/>
                  <w:shd w:val="clear" w:color="auto" w:fill="CCFFCC"/>
                </w:tcPr>
                <w:p w14:paraId="7984490E" w14:textId="77777777" w:rsidR="00DD4DDE" w:rsidRPr="00DD4DDE" w:rsidRDefault="00DD4DDE" w:rsidP="00DD4DDE">
                  <w:pPr>
                    <w:spacing w:after="0" w:line="240" w:lineRule="auto"/>
                    <w:jc w:val="center"/>
                    <w:rPr>
                      <w:sz w:val="16"/>
                    </w:rPr>
                  </w:pPr>
                  <w:r w:rsidRPr="00DD4DDE">
                    <w:rPr>
                      <w:sz w:val="16"/>
                    </w:rPr>
                    <w:t>2</w:t>
                  </w:r>
                </w:p>
              </w:tc>
            </w:tr>
            <w:tr w:rsidR="00DD4DDE" w:rsidRPr="00DD4DDE" w14:paraId="247121EE" w14:textId="77777777" w:rsidTr="00DD4DDE">
              <w:trPr>
                <w:trHeight w:val="65"/>
              </w:trPr>
              <w:tc>
                <w:tcPr>
                  <w:tcW w:w="1129" w:type="dxa"/>
                  <w:shd w:val="clear" w:color="auto" w:fill="CCFFCC"/>
                </w:tcPr>
                <w:p w14:paraId="38B5BB7D" w14:textId="77777777" w:rsidR="00DD4DDE" w:rsidRPr="00DD4DDE" w:rsidRDefault="00DD4DDE" w:rsidP="00DD4DDE">
                  <w:pPr>
                    <w:spacing w:after="0" w:line="240" w:lineRule="auto"/>
                    <w:rPr>
                      <w:sz w:val="16"/>
                    </w:rPr>
                  </w:pPr>
                  <w:r w:rsidRPr="00DD4DDE">
                    <w:rPr>
                      <w:sz w:val="16"/>
                    </w:rPr>
                    <w:t>M</w:t>
                  </w:r>
                </w:p>
              </w:tc>
              <w:tc>
                <w:tcPr>
                  <w:tcW w:w="1635" w:type="dxa"/>
                  <w:shd w:val="clear" w:color="auto" w:fill="CCFFCC"/>
                </w:tcPr>
                <w:p w14:paraId="2EE68EAA" w14:textId="77777777" w:rsidR="00DD4DDE" w:rsidRPr="00DD4DDE" w:rsidRDefault="00DD4DDE" w:rsidP="00DD4DDE">
                  <w:pPr>
                    <w:spacing w:after="0" w:line="240" w:lineRule="auto"/>
                    <w:jc w:val="center"/>
                    <w:rPr>
                      <w:sz w:val="16"/>
                    </w:rPr>
                  </w:pPr>
                  <w:r w:rsidRPr="00DD4DDE">
                    <w:rPr>
                      <w:sz w:val="16"/>
                    </w:rPr>
                    <w:t>2</w:t>
                  </w:r>
                </w:p>
              </w:tc>
              <w:tc>
                <w:tcPr>
                  <w:tcW w:w="1688" w:type="dxa"/>
                  <w:shd w:val="clear" w:color="auto" w:fill="CCFFCC"/>
                </w:tcPr>
                <w:p w14:paraId="5DFBEAF2" w14:textId="77777777" w:rsidR="00DD4DDE" w:rsidRPr="00DD4DDE" w:rsidRDefault="00DD4DDE" w:rsidP="00DD4DDE">
                  <w:pPr>
                    <w:spacing w:after="0" w:line="240" w:lineRule="auto"/>
                    <w:jc w:val="center"/>
                    <w:rPr>
                      <w:sz w:val="16"/>
                    </w:rPr>
                  </w:pPr>
                  <w:r w:rsidRPr="00DD4DDE">
                    <w:rPr>
                      <w:sz w:val="16"/>
                    </w:rPr>
                    <w:t>2</w:t>
                  </w:r>
                </w:p>
              </w:tc>
            </w:tr>
            <w:tr w:rsidR="00DD4DDE" w:rsidRPr="00DD4DDE" w14:paraId="154E480B" w14:textId="77777777" w:rsidTr="00DD4DDE">
              <w:trPr>
                <w:trHeight w:val="65"/>
              </w:trPr>
              <w:tc>
                <w:tcPr>
                  <w:tcW w:w="1129" w:type="dxa"/>
                  <w:shd w:val="clear" w:color="auto" w:fill="FFFFFF" w:themeFill="background1"/>
                </w:tcPr>
                <w:p w14:paraId="232F5D09" w14:textId="77777777" w:rsidR="00DD4DDE" w:rsidRPr="00DD4DDE" w:rsidRDefault="00DD4DDE" w:rsidP="00DD4DDE">
                  <w:pPr>
                    <w:spacing w:after="0" w:line="240" w:lineRule="auto"/>
                    <w:rPr>
                      <w:sz w:val="16"/>
                    </w:rPr>
                  </w:pPr>
                </w:p>
              </w:tc>
              <w:tc>
                <w:tcPr>
                  <w:tcW w:w="1635" w:type="dxa"/>
                  <w:shd w:val="clear" w:color="auto" w:fill="FFFFFF" w:themeFill="background1"/>
                </w:tcPr>
                <w:p w14:paraId="6B10F73C" w14:textId="77777777" w:rsidR="00DD4DDE" w:rsidRPr="00DD4DDE" w:rsidRDefault="00DD4DDE" w:rsidP="00DD4DDE">
                  <w:pPr>
                    <w:spacing w:after="0" w:line="240" w:lineRule="auto"/>
                    <w:jc w:val="center"/>
                    <w:rPr>
                      <w:sz w:val="16"/>
                    </w:rPr>
                  </w:pPr>
                  <w:r w:rsidRPr="00DD4DDE">
                    <w:rPr>
                      <w:sz w:val="16"/>
                    </w:rPr>
                    <w:t>78%</w:t>
                  </w:r>
                </w:p>
              </w:tc>
              <w:tc>
                <w:tcPr>
                  <w:tcW w:w="1688" w:type="dxa"/>
                  <w:shd w:val="clear" w:color="auto" w:fill="FFFFFF" w:themeFill="background1"/>
                </w:tcPr>
                <w:p w14:paraId="04E9B841" w14:textId="77777777" w:rsidR="00DD4DDE" w:rsidRPr="00DD4DDE" w:rsidRDefault="00DD4DDE" w:rsidP="00DD4DDE">
                  <w:pPr>
                    <w:spacing w:after="0" w:line="240" w:lineRule="auto"/>
                    <w:jc w:val="center"/>
                    <w:rPr>
                      <w:sz w:val="16"/>
                    </w:rPr>
                  </w:pPr>
                  <w:r w:rsidRPr="00DD4DDE">
                    <w:rPr>
                      <w:sz w:val="16"/>
                    </w:rPr>
                    <w:t>89%</w:t>
                  </w:r>
                </w:p>
              </w:tc>
            </w:tr>
          </w:tbl>
          <w:p w14:paraId="564976F9" w14:textId="099EF3FE" w:rsidR="006B2EF5" w:rsidRDefault="00E96315" w:rsidP="00203F80">
            <w:pPr>
              <w:rPr>
                <w:rFonts w:asciiTheme="minorHAnsi" w:hAnsiTheme="minorHAnsi" w:cstheme="minorHAnsi"/>
              </w:rPr>
            </w:pPr>
            <w:r>
              <w:rPr>
                <w:rFonts w:asciiTheme="minorHAnsi" w:hAnsiTheme="minorHAnsi" w:cstheme="minorHAnsi"/>
              </w:rPr>
              <w:t>Impact:</w:t>
            </w:r>
          </w:p>
          <w:p w14:paraId="0035BEEF" w14:textId="22DADFFD" w:rsidR="00E96315" w:rsidRPr="00F63236" w:rsidRDefault="00E96315" w:rsidP="00FB784F">
            <w:pPr>
              <w:spacing w:line="180" w:lineRule="auto"/>
              <w:rPr>
                <w:rFonts w:asciiTheme="minorHAnsi" w:hAnsiTheme="minorHAnsi" w:cstheme="minorHAnsi"/>
              </w:rPr>
            </w:pPr>
          </w:p>
        </w:tc>
      </w:tr>
      <w:tr w:rsidR="00E66558" w:rsidRPr="00F63236" w14:paraId="2A7D555A" w14:textId="77777777" w:rsidTr="00611158">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A925B" w14:textId="18B128DF" w:rsidR="00FB1158" w:rsidRDefault="006B2EF5" w:rsidP="003C66EA">
            <w:pPr>
              <w:spacing w:before="240" w:line="13" w:lineRule="atLeast"/>
              <w:rPr>
                <w:rFonts w:asciiTheme="minorHAnsi" w:hAnsiTheme="minorHAnsi" w:cstheme="minorHAnsi"/>
                <w:color w:val="000000"/>
              </w:rPr>
            </w:pPr>
            <w:r w:rsidRPr="00F63236">
              <w:rPr>
                <w:rFonts w:asciiTheme="minorHAnsi" w:hAnsiTheme="minorHAnsi" w:cstheme="minorHAnsi"/>
                <w:color w:val="000000"/>
              </w:rPr>
              <w:t xml:space="preserve">PP children to make good progress and attainment in Phonics.  </w:t>
            </w:r>
          </w:p>
          <w:p w14:paraId="2729B6E3" w14:textId="77777777" w:rsidR="00602A66" w:rsidRPr="00C62B9F" w:rsidRDefault="00602A66" w:rsidP="00C62B9F">
            <w:pPr>
              <w:widowControl w:val="0"/>
              <w:tabs>
                <w:tab w:val="left" w:pos="2367"/>
                <w:tab w:val="left" w:pos="4380"/>
                <w:tab w:val="left" w:pos="8604"/>
                <w:tab w:val="left" w:pos="12600"/>
                <w:tab w:val="left" w:pos="13877"/>
              </w:tabs>
              <w:autoSpaceDE w:val="0"/>
              <w:adjustRightInd w:val="0"/>
              <w:spacing w:before="64" w:after="160" w:line="15" w:lineRule="atLeast"/>
              <w:rPr>
                <w:rFonts w:asciiTheme="minorHAnsi" w:eastAsiaTheme="minorEastAsia" w:hAnsiTheme="minorHAnsi" w:cstheme="minorHAnsi"/>
                <w:color w:val="7F7F7F" w:themeColor="text1" w:themeTint="80"/>
                <w:sz w:val="22"/>
              </w:rPr>
            </w:pPr>
            <w:r w:rsidRPr="00C62B9F">
              <w:rPr>
                <w:rFonts w:asciiTheme="minorHAnsi" w:eastAsiaTheme="minorEastAsia" w:hAnsiTheme="minorHAnsi" w:cstheme="minorHAnsi"/>
                <w:color w:val="7F7F7F" w:themeColor="text1" w:themeTint="80"/>
                <w:sz w:val="22"/>
              </w:rPr>
              <w:t>Approach</w:t>
            </w:r>
          </w:p>
          <w:p w14:paraId="0659D74B" w14:textId="77777777" w:rsidR="00602A66" w:rsidRPr="00C62B9F" w:rsidRDefault="00602A66" w:rsidP="00C62B9F">
            <w:pPr>
              <w:widowControl w:val="0"/>
              <w:tabs>
                <w:tab w:val="left" w:pos="2367"/>
                <w:tab w:val="left" w:pos="4380"/>
                <w:tab w:val="left" w:pos="8604"/>
                <w:tab w:val="left" w:pos="12600"/>
                <w:tab w:val="left" w:pos="13877"/>
              </w:tabs>
              <w:autoSpaceDE w:val="0"/>
              <w:adjustRightInd w:val="0"/>
              <w:spacing w:after="160" w:line="15" w:lineRule="atLeast"/>
              <w:rPr>
                <w:rFonts w:asciiTheme="minorHAnsi" w:eastAsiaTheme="minorEastAsia" w:hAnsiTheme="minorHAnsi" w:cstheme="minorHAnsi"/>
                <w:color w:val="7F7F7F" w:themeColor="text1" w:themeTint="80"/>
                <w:sz w:val="22"/>
              </w:rPr>
            </w:pPr>
            <w:r w:rsidRPr="00C62B9F">
              <w:rPr>
                <w:rFonts w:asciiTheme="minorHAnsi" w:eastAsiaTheme="minorEastAsia" w:hAnsiTheme="minorHAnsi" w:cstheme="minorHAnsi"/>
                <w:color w:val="7F7F7F" w:themeColor="text1" w:themeTint="80"/>
                <w:sz w:val="22"/>
              </w:rPr>
              <w:t>Phonics parents meeting held in Yr1</w:t>
            </w:r>
          </w:p>
          <w:p w14:paraId="3FA50DE5" w14:textId="77777777" w:rsidR="00602A66" w:rsidRPr="00C62B9F" w:rsidRDefault="00602A66" w:rsidP="00C62B9F">
            <w:pPr>
              <w:widowControl w:val="0"/>
              <w:tabs>
                <w:tab w:val="left" w:pos="2367"/>
                <w:tab w:val="left" w:pos="4380"/>
                <w:tab w:val="left" w:pos="8604"/>
                <w:tab w:val="left" w:pos="12600"/>
                <w:tab w:val="left" w:pos="13877"/>
              </w:tabs>
              <w:autoSpaceDE w:val="0"/>
              <w:adjustRightInd w:val="0"/>
              <w:spacing w:after="160" w:line="15" w:lineRule="atLeast"/>
              <w:rPr>
                <w:rFonts w:asciiTheme="minorHAnsi" w:eastAsiaTheme="minorEastAsia" w:hAnsiTheme="minorHAnsi" w:cstheme="minorHAnsi"/>
                <w:color w:val="7F7F7F" w:themeColor="text1" w:themeTint="80"/>
                <w:sz w:val="22"/>
              </w:rPr>
            </w:pPr>
            <w:r w:rsidRPr="00C62B9F">
              <w:rPr>
                <w:rFonts w:asciiTheme="minorHAnsi" w:eastAsiaTheme="minorEastAsia" w:hAnsiTheme="minorHAnsi" w:cstheme="minorHAnsi"/>
                <w:color w:val="7F7F7F" w:themeColor="text1" w:themeTint="80"/>
                <w:sz w:val="22"/>
              </w:rPr>
              <w:t>TA – 4 sessions a week 1:4 group</w:t>
            </w:r>
          </w:p>
          <w:p w14:paraId="3A12E621" w14:textId="77777777" w:rsidR="00602A66" w:rsidRPr="00C62B9F" w:rsidRDefault="00602A66" w:rsidP="00C62B9F">
            <w:pPr>
              <w:widowControl w:val="0"/>
              <w:tabs>
                <w:tab w:val="left" w:pos="2367"/>
                <w:tab w:val="left" w:pos="4380"/>
                <w:tab w:val="left" w:pos="8604"/>
                <w:tab w:val="left" w:pos="12600"/>
                <w:tab w:val="left" w:pos="13877"/>
              </w:tabs>
              <w:autoSpaceDE w:val="0"/>
              <w:adjustRightInd w:val="0"/>
              <w:spacing w:after="160" w:line="15" w:lineRule="atLeast"/>
              <w:rPr>
                <w:rFonts w:asciiTheme="minorHAnsi" w:eastAsiaTheme="minorEastAsia" w:hAnsiTheme="minorHAnsi" w:cstheme="minorHAnsi"/>
                <w:color w:val="7F7F7F" w:themeColor="text1" w:themeTint="80"/>
                <w:sz w:val="22"/>
              </w:rPr>
            </w:pPr>
            <w:r w:rsidRPr="00C62B9F">
              <w:rPr>
                <w:rFonts w:asciiTheme="minorHAnsi" w:eastAsiaTheme="minorEastAsia" w:hAnsiTheme="minorHAnsi" w:cstheme="minorHAnsi"/>
                <w:color w:val="7F7F7F" w:themeColor="text1" w:themeTint="80"/>
                <w:sz w:val="22"/>
              </w:rPr>
              <w:t xml:space="preserve">5 Differentiated groups </w:t>
            </w:r>
          </w:p>
          <w:p w14:paraId="021354F6" w14:textId="3A9A3B46" w:rsidR="00602A66" w:rsidRDefault="00602A66" w:rsidP="00C62B9F">
            <w:pPr>
              <w:widowControl w:val="0"/>
              <w:tabs>
                <w:tab w:val="left" w:pos="2367"/>
                <w:tab w:val="left" w:pos="4380"/>
                <w:tab w:val="left" w:pos="8604"/>
                <w:tab w:val="left" w:pos="12600"/>
                <w:tab w:val="left" w:pos="13877"/>
              </w:tabs>
              <w:autoSpaceDE w:val="0"/>
              <w:adjustRightInd w:val="0"/>
              <w:spacing w:after="160" w:line="15" w:lineRule="atLeast"/>
              <w:rPr>
                <w:rFonts w:asciiTheme="minorHAnsi" w:eastAsiaTheme="minorEastAsia" w:hAnsiTheme="minorHAnsi" w:cstheme="minorHAnsi"/>
                <w:color w:val="7F7F7F" w:themeColor="text1" w:themeTint="80"/>
                <w:sz w:val="22"/>
              </w:rPr>
            </w:pPr>
            <w:r w:rsidRPr="00C62B9F">
              <w:rPr>
                <w:rFonts w:asciiTheme="minorHAnsi" w:eastAsiaTheme="minorEastAsia" w:hAnsiTheme="minorHAnsi" w:cstheme="minorHAnsi"/>
                <w:color w:val="7F7F7F" w:themeColor="text1" w:themeTint="80"/>
                <w:sz w:val="22"/>
              </w:rPr>
              <w:t>Termly monitoring</w:t>
            </w:r>
          </w:p>
          <w:p w14:paraId="2A7D5558" w14:textId="3F5F1D8A" w:rsidR="00602A66" w:rsidRPr="00FB784F" w:rsidRDefault="00C62B9F" w:rsidP="00FB784F">
            <w:pPr>
              <w:widowControl w:val="0"/>
              <w:tabs>
                <w:tab w:val="left" w:pos="2367"/>
                <w:tab w:val="left" w:pos="4380"/>
                <w:tab w:val="left" w:pos="8604"/>
                <w:tab w:val="left" w:pos="12600"/>
                <w:tab w:val="left" w:pos="13877"/>
              </w:tabs>
              <w:autoSpaceDE w:val="0"/>
              <w:adjustRightInd w:val="0"/>
              <w:spacing w:after="160" w:line="15" w:lineRule="atLeast"/>
              <w:rPr>
                <w:rFonts w:asciiTheme="minorHAnsi" w:eastAsiaTheme="minorEastAsia" w:hAnsiTheme="minorHAnsi" w:cstheme="minorHAnsi"/>
                <w:color w:val="7F7F7F" w:themeColor="text1" w:themeTint="80"/>
                <w:sz w:val="22"/>
              </w:rPr>
            </w:pPr>
            <w:r>
              <w:rPr>
                <w:rFonts w:asciiTheme="minorHAnsi" w:eastAsiaTheme="minorEastAsia" w:hAnsiTheme="minorHAnsi" w:cstheme="minorHAnsi"/>
                <w:color w:val="7F7F7F" w:themeColor="text1" w:themeTint="80"/>
                <w:sz w:val="22"/>
              </w:rPr>
              <w:t>NTP 4groups</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D6DEE" w14:textId="77777777" w:rsidR="00602A66" w:rsidRDefault="00602A66" w:rsidP="00602A66">
            <w:pPr>
              <w:spacing w:line="240" w:lineRule="auto"/>
              <w:ind w:right="100"/>
              <w:rPr>
                <w:rFonts w:asciiTheme="minorHAnsi" w:hAnsiTheme="minorHAnsi" w:cstheme="minorHAnsi"/>
                <w:color w:val="548DD4" w:themeColor="text2" w:themeTint="99"/>
              </w:rPr>
            </w:pPr>
            <w:r w:rsidRPr="006B2EF5">
              <w:rPr>
                <w:rFonts w:asciiTheme="minorHAnsi" w:hAnsiTheme="minorHAnsi" w:cstheme="minorHAnsi"/>
                <w:color w:val="548DD4" w:themeColor="text2" w:themeTint="99"/>
              </w:rPr>
              <w:t>Success Criteria</w:t>
            </w:r>
          </w:p>
          <w:p w14:paraId="325B15F1" w14:textId="77777777" w:rsidR="00602A66" w:rsidRDefault="00602A66" w:rsidP="00602A66">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eastAsiaTheme="minorEastAsia" w:hAnsiTheme="minorHAnsi" w:cstheme="minorHAnsi"/>
                <w:color w:val="548DD4" w:themeColor="text2" w:themeTint="99"/>
              </w:rPr>
            </w:pPr>
            <w:r w:rsidRPr="006B2EF5">
              <w:rPr>
                <w:rFonts w:asciiTheme="minorHAnsi" w:eastAsiaTheme="minorEastAsia" w:hAnsiTheme="minorHAnsi" w:cstheme="minorHAnsi"/>
                <w:color w:val="548DD4" w:themeColor="text2" w:themeTint="99"/>
              </w:rPr>
              <w:t>77% of PPG in Year 1 to pass the Phonic Test. 7 out of 9 chn (Not including ECHP or HNF chn)</w:t>
            </w:r>
          </w:p>
          <w:p w14:paraId="40FDFCFD" w14:textId="494A1052" w:rsidR="00E96315" w:rsidRDefault="00E96315" w:rsidP="00E96315">
            <w:pPr>
              <w:widowControl w:val="0"/>
              <w:tabs>
                <w:tab w:val="left" w:pos="2367"/>
                <w:tab w:val="left" w:pos="4380"/>
                <w:tab w:val="left" w:pos="8604"/>
                <w:tab w:val="left" w:pos="12600"/>
                <w:tab w:val="left" w:pos="13877"/>
              </w:tabs>
              <w:autoSpaceDE w:val="0"/>
              <w:adjustRightInd w:val="0"/>
              <w:spacing w:after="160" w:line="180" w:lineRule="auto"/>
              <w:rPr>
                <w:rFonts w:asciiTheme="minorHAnsi" w:eastAsiaTheme="minorEastAsia" w:hAnsiTheme="minorHAnsi" w:cstheme="minorHAnsi"/>
                <w:color w:val="auto"/>
              </w:rPr>
            </w:pPr>
            <w:r>
              <w:rPr>
                <w:rFonts w:asciiTheme="minorHAnsi" w:eastAsiaTheme="minorEastAsia" w:hAnsiTheme="minorHAnsi" w:cstheme="minorHAnsi"/>
                <w:color w:val="auto"/>
              </w:rPr>
              <w:t>Impact:</w:t>
            </w:r>
          </w:p>
          <w:p w14:paraId="3960EB76" w14:textId="759D477D" w:rsidR="00FB784F" w:rsidRDefault="00FB784F" w:rsidP="00E96315">
            <w:pPr>
              <w:widowControl w:val="0"/>
              <w:tabs>
                <w:tab w:val="left" w:pos="2367"/>
                <w:tab w:val="left" w:pos="4380"/>
                <w:tab w:val="left" w:pos="8604"/>
                <w:tab w:val="left" w:pos="12600"/>
                <w:tab w:val="left" w:pos="13877"/>
              </w:tabs>
              <w:autoSpaceDE w:val="0"/>
              <w:adjustRightInd w:val="0"/>
              <w:spacing w:after="160" w:line="180" w:lineRule="auto"/>
              <w:rPr>
                <w:rFonts w:asciiTheme="minorHAnsi" w:eastAsiaTheme="minorEastAsia" w:hAnsiTheme="minorHAnsi" w:cstheme="minorHAnsi"/>
                <w:color w:val="auto"/>
              </w:rPr>
            </w:pPr>
            <w:r>
              <w:rPr>
                <w:rFonts w:asciiTheme="minorHAnsi" w:eastAsiaTheme="minorEastAsia" w:hAnsiTheme="minorHAnsi" w:cstheme="minorHAnsi"/>
                <w:color w:val="auto"/>
              </w:rPr>
              <w:t>During the year the number of PP children rose from 11 to 14.</w:t>
            </w:r>
          </w:p>
          <w:p w14:paraId="2DCC7CCC" w14:textId="764FFA21" w:rsidR="00FB784F" w:rsidRDefault="00FB784F" w:rsidP="00E96315">
            <w:pPr>
              <w:widowControl w:val="0"/>
              <w:tabs>
                <w:tab w:val="left" w:pos="2367"/>
                <w:tab w:val="left" w:pos="4380"/>
                <w:tab w:val="left" w:pos="8604"/>
                <w:tab w:val="left" w:pos="12600"/>
                <w:tab w:val="left" w:pos="13877"/>
              </w:tabs>
              <w:autoSpaceDE w:val="0"/>
              <w:adjustRightInd w:val="0"/>
              <w:spacing w:after="160" w:line="180" w:lineRule="auto"/>
              <w:rPr>
                <w:rFonts w:asciiTheme="minorHAnsi" w:eastAsiaTheme="minorEastAsia" w:hAnsiTheme="minorHAnsi" w:cstheme="minorHAnsi"/>
                <w:color w:val="auto"/>
              </w:rPr>
            </w:pPr>
            <w:r>
              <w:rPr>
                <w:rFonts w:asciiTheme="minorHAnsi" w:eastAsiaTheme="minorEastAsia" w:hAnsiTheme="minorHAnsi" w:cstheme="minorHAnsi"/>
                <w:color w:val="auto"/>
              </w:rPr>
              <w:t>67% of the children who began Yr1 passed.</w:t>
            </w:r>
          </w:p>
          <w:p w14:paraId="2D68D8B8" w14:textId="796A0F9A" w:rsidR="00FB784F" w:rsidRDefault="00FB784F" w:rsidP="00FB784F">
            <w:pPr>
              <w:spacing w:line="180" w:lineRule="auto"/>
              <w:rPr>
                <w:rFonts w:asciiTheme="minorHAnsi" w:hAnsiTheme="minorHAnsi" w:cstheme="minorHAnsi"/>
              </w:rPr>
            </w:pPr>
            <w:r>
              <w:rPr>
                <w:rFonts w:asciiTheme="minorHAnsi" w:hAnsiTheme="minorHAnsi" w:cstheme="minorHAnsi"/>
              </w:rPr>
              <w:t>12 children completed the test – 5/12 achieved the pass mark -42%</w:t>
            </w:r>
          </w:p>
          <w:p w14:paraId="2A4ECCDB" w14:textId="77D699A6" w:rsidR="00FB784F" w:rsidRDefault="0017158B" w:rsidP="00FB784F">
            <w:pPr>
              <w:spacing w:line="180" w:lineRule="auto"/>
              <w:rPr>
                <w:rFonts w:asciiTheme="minorHAnsi" w:hAnsiTheme="minorHAnsi" w:cstheme="minorHAnsi"/>
              </w:rPr>
            </w:pPr>
            <w:r>
              <w:rPr>
                <w:rFonts w:asciiTheme="minorHAnsi" w:hAnsiTheme="minorHAnsi" w:cstheme="minorHAnsi"/>
              </w:rPr>
              <w:t>1PP child could not access the test due to his high level of SEND</w:t>
            </w:r>
            <w:r w:rsidR="00FB784F">
              <w:rPr>
                <w:rFonts w:asciiTheme="minorHAnsi" w:hAnsiTheme="minorHAnsi" w:cstheme="minorHAnsi"/>
              </w:rPr>
              <w:t xml:space="preserve"> </w:t>
            </w:r>
          </w:p>
          <w:p w14:paraId="2C15C860" w14:textId="77777777" w:rsidR="00FB784F" w:rsidRDefault="00FB784F" w:rsidP="00FB784F">
            <w:pPr>
              <w:spacing w:line="180" w:lineRule="auto"/>
              <w:rPr>
                <w:rFonts w:asciiTheme="minorHAnsi" w:hAnsiTheme="minorHAnsi" w:cstheme="minorHAnsi"/>
              </w:rPr>
            </w:pPr>
            <w:r>
              <w:rPr>
                <w:rFonts w:asciiTheme="minorHAnsi" w:hAnsiTheme="minorHAnsi" w:cstheme="minorHAnsi"/>
              </w:rPr>
              <w:t>1PP child was absent- prolonged period/family circumstance</w:t>
            </w:r>
          </w:p>
          <w:p w14:paraId="2A7D5559" w14:textId="0AC0BC41" w:rsidR="00E66558" w:rsidRPr="00F63236" w:rsidRDefault="00E66558" w:rsidP="00FB784F">
            <w:pPr>
              <w:pStyle w:val="TableRowCentered"/>
              <w:ind w:left="0"/>
              <w:jc w:val="left"/>
              <w:rPr>
                <w:rFonts w:asciiTheme="minorHAnsi" w:hAnsiTheme="minorHAnsi" w:cstheme="minorHAnsi"/>
                <w:sz w:val="22"/>
              </w:rPr>
            </w:pPr>
          </w:p>
        </w:tc>
      </w:tr>
      <w:tr w:rsidR="00E66558" w:rsidRPr="00F63236" w14:paraId="2A7D555D" w14:textId="77777777" w:rsidTr="00611158">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4ABF9" w14:textId="77777777" w:rsidR="003C66EA" w:rsidRDefault="006B2EF5" w:rsidP="006B2EF5">
            <w:pPr>
              <w:pStyle w:val="TableRow"/>
              <w:spacing w:line="15" w:lineRule="atLeast"/>
              <w:ind w:left="0"/>
              <w:rPr>
                <w:rFonts w:asciiTheme="minorHAnsi" w:hAnsiTheme="minorHAnsi" w:cstheme="minorHAnsi"/>
                <w:color w:val="auto"/>
              </w:rPr>
            </w:pPr>
            <w:r w:rsidRPr="00F63236">
              <w:rPr>
                <w:rFonts w:asciiTheme="minorHAnsi" w:hAnsiTheme="minorHAnsi" w:cstheme="minorHAnsi"/>
                <w:color w:val="auto"/>
              </w:rPr>
              <w:t>Literacy progress in line with (or exceeding) non PP children in all year groups (excluding EHCP from data) Years 1-6</w:t>
            </w:r>
          </w:p>
          <w:p w14:paraId="2F2DFEA7" w14:textId="77777777" w:rsidR="006B2EF5" w:rsidRDefault="006B2EF5" w:rsidP="006B2EF5">
            <w:pPr>
              <w:pStyle w:val="TableRow"/>
              <w:spacing w:line="15" w:lineRule="atLeast"/>
              <w:ind w:left="0"/>
              <w:rPr>
                <w:rFonts w:asciiTheme="minorHAnsi" w:hAnsiTheme="minorHAnsi" w:cstheme="minorHAnsi"/>
                <w:b/>
              </w:rPr>
            </w:pPr>
          </w:p>
          <w:p w14:paraId="29D45C65" w14:textId="77777777" w:rsidR="00FA4A19" w:rsidRPr="00FA4A19" w:rsidRDefault="00FA4A19" w:rsidP="00FA4A19">
            <w:pPr>
              <w:widowControl w:val="0"/>
              <w:tabs>
                <w:tab w:val="left" w:pos="2367"/>
                <w:tab w:val="left" w:pos="4380"/>
                <w:tab w:val="left" w:pos="8604"/>
                <w:tab w:val="left" w:pos="12600"/>
                <w:tab w:val="left" w:pos="13877"/>
              </w:tabs>
              <w:autoSpaceDE w:val="0"/>
              <w:adjustRightInd w:val="0"/>
              <w:spacing w:before="64" w:after="160" w:line="15" w:lineRule="atLeast"/>
              <w:rPr>
                <w:rFonts w:asciiTheme="minorHAnsi" w:eastAsiaTheme="minorEastAsia" w:hAnsiTheme="minorHAnsi" w:cstheme="minorHAnsi"/>
                <w:color w:val="7F7F7F" w:themeColor="text1" w:themeTint="80"/>
                <w:sz w:val="22"/>
              </w:rPr>
            </w:pPr>
            <w:r w:rsidRPr="00FA4A19">
              <w:rPr>
                <w:rFonts w:asciiTheme="minorHAnsi" w:eastAsiaTheme="minorEastAsia" w:hAnsiTheme="minorHAnsi" w:cstheme="minorHAnsi"/>
                <w:color w:val="7F7F7F" w:themeColor="text1" w:themeTint="80"/>
                <w:sz w:val="22"/>
              </w:rPr>
              <w:lastRenderedPageBreak/>
              <w:t>Approach</w:t>
            </w:r>
          </w:p>
          <w:p w14:paraId="0DCDAC77" w14:textId="1CBFBF3B" w:rsidR="00FA4A19" w:rsidRDefault="00FA4A19" w:rsidP="00FA4A19">
            <w:pPr>
              <w:spacing w:after="160" w:line="240" w:lineRule="atLeast"/>
              <w:ind w:right="100"/>
              <w:rPr>
                <w:rFonts w:asciiTheme="minorHAnsi" w:hAnsiTheme="minorHAnsi" w:cstheme="minorHAnsi"/>
                <w:color w:val="7F7F7F" w:themeColor="text1" w:themeTint="80"/>
                <w:sz w:val="22"/>
              </w:rPr>
            </w:pPr>
            <w:r w:rsidRPr="00FA4A19">
              <w:rPr>
                <w:rFonts w:asciiTheme="minorHAnsi" w:hAnsiTheme="minorHAnsi" w:cstheme="minorHAnsi"/>
                <w:color w:val="7F7F7F" w:themeColor="text1" w:themeTint="80"/>
                <w:sz w:val="22"/>
              </w:rPr>
              <w:t>To provide focused support to ensure positive attitudes, behaviour and learning, to overcome barriers to learning.</w:t>
            </w:r>
          </w:p>
          <w:p w14:paraId="0317EC44" w14:textId="78F88A9E" w:rsidR="000F6335" w:rsidRDefault="000F6335" w:rsidP="00FA4A19">
            <w:pPr>
              <w:spacing w:after="160" w:line="240" w:lineRule="atLeast"/>
              <w:ind w:right="100"/>
              <w:rPr>
                <w:rFonts w:asciiTheme="minorHAnsi" w:hAnsiTheme="minorHAnsi" w:cstheme="minorHAnsi"/>
                <w:color w:val="7F7F7F" w:themeColor="text1" w:themeTint="80"/>
                <w:sz w:val="22"/>
              </w:rPr>
            </w:pPr>
            <w:r>
              <w:rPr>
                <w:rFonts w:asciiTheme="minorHAnsi" w:hAnsiTheme="minorHAnsi" w:cstheme="minorHAnsi"/>
                <w:color w:val="7F7F7F" w:themeColor="text1" w:themeTint="80"/>
                <w:sz w:val="22"/>
              </w:rPr>
              <w:t>A range of small intervention groups in R,W,M 1:3-1:6 to raise attainment.</w:t>
            </w:r>
          </w:p>
          <w:p w14:paraId="595A8767" w14:textId="3DBCD1F0" w:rsidR="000F6335" w:rsidRDefault="000F6335" w:rsidP="00FA4A19">
            <w:pPr>
              <w:spacing w:after="160" w:line="240" w:lineRule="atLeast"/>
              <w:ind w:right="100"/>
              <w:rPr>
                <w:rFonts w:asciiTheme="minorHAnsi" w:hAnsiTheme="minorHAnsi" w:cstheme="minorHAnsi"/>
                <w:color w:val="7F7F7F" w:themeColor="text1" w:themeTint="80"/>
                <w:sz w:val="22"/>
              </w:rPr>
            </w:pPr>
            <w:r>
              <w:rPr>
                <w:rFonts w:asciiTheme="minorHAnsi" w:hAnsiTheme="minorHAnsi" w:cstheme="minorHAnsi"/>
                <w:color w:val="7F7F7F" w:themeColor="text1" w:themeTint="80"/>
                <w:sz w:val="22"/>
              </w:rPr>
              <w:t>Frequency dependent on need and additional support within the year group.</w:t>
            </w:r>
          </w:p>
          <w:p w14:paraId="0FCEC825" w14:textId="27D0B361" w:rsidR="000F6335" w:rsidRDefault="000F6335" w:rsidP="00FA4A19">
            <w:pPr>
              <w:spacing w:after="160" w:line="240" w:lineRule="atLeast"/>
              <w:ind w:right="100"/>
              <w:rPr>
                <w:rFonts w:asciiTheme="minorHAnsi" w:hAnsiTheme="minorHAnsi" w:cstheme="minorHAnsi"/>
                <w:color w:val="7F7F7F" w:themeColor="text1" w:themeTint="80"/>
                <w:sz w:val="22"/>
              </w:rPr>
            </w:pPr>
            <w:r>
              <w:rPr>
                <w:rFonts w:asciiTheme="minorHAnsi" w:hAnsiTheme="minorHAnsi" w:cstheme="minorHAnsi"/>
                <w:color w:val="7F7F7F" w:themeColor="text1" w:themeTint="80"/>
                <w:sz w:val="22"/>
              </w:rPr>
              <w:t>Nessy programme to improve phonics and reading – all Yr3 children and targeted Yr4-6 children.</w:t>
            </w:r>
          </w:p>
          <w:p w14:paraId="4B3CC9C6" w14:textId="43DB6111" w:rsidR="00FA4A19" w:rsidRDefault="000F6335" w:rsidP="00FA4A19">
            <w:pPr>
              <w:spacing w:after="160"/>
              <w:rPr>
                <w:rFonts w:asciiTheme="minorHAnsi" w:hAnsiTheme="minorHAnsi" w:cstheme="minorHAnsi"/>
                <w:color w:val="7F7F7F" w:themeColor="text1" w:themeTint="80"/>
                <w:sz w:val="22"/>
              </w:rPr>
            </w:pPr>
            <w:r w:rsidRPr="000F6335">
              <w:rPr>
                <w:rFonts w:asciiTheme="minorHAnsi" w:hAnsiTheme="minorHAnsi" w:cstheme="minorHAnsi"/>
                <w:color w:val="7F7F7F" w:themeColor="text1" w:themeTint="80"/>
                <w:sz w:val="22"/>
              </w:rPr>
              <w:t>Booster Yr6 SAT provision</w:t>
            </w:r>
          </w:p>
          <w:p w14:paraId="764F3F49" w14:textId="77777777" w:rsidR="000F6335" w:rsidRDefault="000F6335" w:rsidP="00FA4A19">
            <w:pPr>
              <w:spacing w:after="160"/>
              <w:rPr>
                <w:rFonts w:asciiTheme="minorHAnsi" w:hAnsiTheme="minorHAnsi" w:cstheme="minorHAnsi"/>
                <w:color w:val="7F7F7F" w:themeColor="text1" w:themeTint="80"/>
                <w:sz w:val="22"/>
              </w:rPr>
            </w:pPr>
            <w:r>
              <w:rPr>
                <w:rFonts w:asciiTheme="minorHAnsi" w:hAnsiTheme="minorHAnsi" w:cstheme="minorHAnsi"/>
                <w:color w:val="7F7F7F" w:themeColor="text1" w:themeTint="80"/>
                <w:sz w:val="22"/>
              </w:rPr>
              <w:t xml:space="preserve">NTP </w:t>
            </w:r>
          </w:p>
          <w:p w14:paraId="5227960D" w14:textId="62B2896E" w:rsidR="000F6335" w:rsidRDefault="000F6335" w:rsidP="000F6335">
            <w:pPr>
              <w:spacing w:after="160" w:line="240" w:lineRule="auto"/>
              <w:rPr>
                <w:rFonts w:asciiTheme="minorHAnsi" w:hAnsiTheme="minorHAnsi" w:cstheme="minorHAnsi"/>
                <w:color w:val="7F7F7F" w:themeColor="text1" w:themeTint="80"/>
                <w:sz w:val="22"/>
              </w:rPr>
            </w:pPr>
            <w:r>
              <w:rPr>
                <w:rFonts w:asciiTheme="minorHAnsi" w:hAnsiTheme="minorHAnsi" w:cstheme="minorHAnsi"/>
                <w:color w:val="7F7F7F" w:themeColor="text1" w:themeTint="80"/>
                <w:sz w:val="22"/>
              </w:rPr>
              <w:t>2 comprehension groups</w:t>
            </w:r>
          </w:p>
          <w:p w14:paraId="6164DED8" w14:textId="5E6D9ABE" w:rsidR="000F6335" w:rsidRDefault="000F6335" w:rsidP="000F6335">
            <w:pPr>
              <w:spacing w:after="160" w:line="240" w:lineRule="auto"/>
              <w:rPr>
                <w:rFonts w:asciiTheme="minorHAnsi" w:hAnsiTheme="minorHAnsi" w:cstheme="minorHAnsi"/>
                <w:color w:val="7F7F7F" w:themeColor="text1" w:themeTint="80"/>
                <w:sz w:val="22"/>
              </w:rPr>
            </w:pPr>
            <w:r>
              <w:rPr>
                <w:rFonts w:asciiTheme="minorHAnsi" w:hAnsiTheme="minorHAnsi" w:cstheme="minorHAnsi"/>
                <w:color w:val="7F7F7F" w:themeColor="text1" w:themeTint="80"/>
                <w:sz w:val="22"/>
              </w:rPr>
              <w:t>1 GPS group</w:t>
            </w:r>
          </w:p>
          <w:p w14:paraId="2DD64F6E" w14:textId="11D7FF19" w:rsidR="000F6335" w:rsidRPr="000F6335" w:rsidRDefault="000F6335" w:rsidP="000F6335">
            <w:pPr>
              <w:spacing w:after="160" w:line="240" w:lineRule="auto"/>
              <w:rPr>
                <w:rFonts w:asciiTheme="minorHAnsi" w:hAnsiTheme="minorHAnsi" w:cstheme="minorHAnsi"/>
                <w:color w:val="7F7F7F" w:themeColor="text1" w:themeTint="80"/>
                <w:sz w:val="22"/>
              </w:rPr>
            </w:pPr>
            <w:r>
              <w:rPr>
                <w:rFonts w:asciiTheme="minorHAnsi" w:hAnsiTheme="minorHAnsi" w:cstheme="minorHAnsi"/>
                <w:color w:val="7F7F7F" w:themeColor="text1" w:themeTint="80"/>
                <w:sz w:val="22"/>
              </w:rPr>
              <w:t>2 Reading and phonics groups</w:t>
            </w:r>
          </w:p>
          <w:p w14:paraId="2A7D555B" w14:textId="1BC35203" w:rsidR="00FA4A19" w:rsidRPr="00F63236" w:rsidRDefault="00FA4A19" w:rsidP="006B2EF5">
            <w:pPr>
              <w:pStyle w:val="TableRow"/>
              <w:spacing w:line="15" w:lineRule="atLeast"/>
              <w:ind w:left="0"/>
              <w:rPr>
                <w:rFonts w:asciiTheme="minorHAnsi" w:hAnsiTheme="minorHAnsi" w:cstheme="minorHAnsi"/>
                <w:b/>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AC3FB" w14:textId="77777777" w:rsidR="00602A66" w:rsidRDefault="00602A66" w:rsidP="00602A66">
            <w:pPr>
              <w:spacing w:line="240" w:lineRule="auto"/>
              <w:ind w:right="100"/>
              <w:rPr>
                <w:rFonts w:asciiTheme="minorHAnsi" w:hAnsiTheme="minorHAnsi" w:cstheme="minorHAnsi"/>
                <w:color w:val="548DD4" w:themeColor="text2" w:themeTint="99"/>
              </w:rPr>
            </w:pPr>
            <w:r w:rsidRPr="006B2EF5">
              <w:rPr>
                <w:rFonts w:asciiTheme="minorHAnsi" w:hAnsiTheme="minorHAnsi" w:cstheme="minorHAnsi"/>
                <w:color w:val="548DD4" w:themeColor="text2" w:themeTint="99"/>
              </w:rPr>
              <w:lastRenderedPageBreak/>
              <w:t>Success Criteria</w:t>
            </w:r>
          </w:p>
          <w:p w14:paraId="36FD311B" w14:textId="77777777" w:rsidR="00602A66" w:rsidRPr="006B2EF5" w:rsidRDefault="00602A66" w:rsidP="00602A66">
            <w:pPr>
              <w:pStyle w:val="TableRowCentered"/>
              <w:ind w:left="0"/>
              <w:jc w:val="left"/>
              <w:rPr>
                <w:rFonts w:asciiTheme="minorHAnsi" w:hAnsiTheme="minorHAnsi" w:cstheme="minorHAnsi"/>
                <w:color w:val="548DD4" w:themeColor="text2" w:themeTint="99"/>
                <w:szCs w:val="24"/>
              </w:rPr>
            </w:pPr>
            <w:r w:rsidRPr="006B2EF5">
              <w:rPr>
                <w:rFonts w:asciiTheme="minorHAnsi" w:hAnsiTheme="minorHAnsi" w:cstheme="minorHAnsi"/>
                <w:color w:val="548DD4" w:themeColor="text2" w:themeTint="99"/>
                <w:szCs w:val="24"/>
              </w:rPr>
              <w:t>3+ steps throughout the year</w:t>
            </w:r>
          </w:p>
          <w:p w14:paraId="10CF570B" w14:textId="77777777" w:rsidR="00E66558" w:rsidRDefault="00602A66" w:rsidP="00602A66">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548DD4" w:themeColor="text2" w:themeTint="99"/>
              </w:rPr>
            </w:pPr>
            <w:r w:rsidRPr="006B2EF5">
              <w:rPr>
                <w:rFonts w:asciiTheme="minorHAnsi" w:hAnsiTheme="minorHAnsi" w:cstheme="minorHAnsi"/>
                <w:color w:val="548DD4" w:themeColor="text2" w:themeTint="99"/>
              </w:rPr>
              <w:t>Data to show no greater than 0.5 difference with non PP chn</w:t>
            </w:r>
          </w:p>
          <w:p w14:paraId="2F282B3B" w14:textId="77777777" w:rsidR="003F3344" w:rsidRDefault="00C62B9F" w:rsidP="00602A66">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auto"/>
              </w:rPr>
            </w:pPr>
            <w:r w:rsidRPr="00C62B9F">
              <w:rPr>
                <w:rFonts w:asciiTheme="minorHAnsi" w:hAnsiTheme="minorHAnsi" w:cstheme="minorHAnsi"/>
                <w:color w:val="auto"/>
              </w:rPr>
              <w:lastRenderedPageBreak/>
              <w:t>Impact:</w:t>
            </w:r>
            <w:r w:rsidR="0017158B">
              <w:rPr>
                <w:rFonts w:asciiTheme="minorHAnsi" w:hAnsiTheme="minorHAnsi" w:cstheme="minorHAnsi"/>
                <w:color w:val="auto"/>
              </w:rPr>
              <w:t xml:space="preserve"> </w:t>
            </w:r>
          </w:p>
          <w:p w14:paraId="4A102816" w14:textId="5A940951" w:rsidR="003F3344" w:rsidRPr="008C7050" w:rsidRDefault="0017158B" w:rsidP="00602A66">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auto"/>
                <w:u w:val="single"/>
              </w:rPr>
            </w:pPr>
            <w:r w:rsidRPr="00DE281A">
              <w:rPr>
                <w:rFonts w:asciiTheme="minorHAnsi" w:hAnsiTheme="minorHAnsi" w:cstheme="minorHAnsi"/>
                <w:color w:val="auto"/>
                <w:u w:val="single"/>
              </w:rPr>
              <w:t>Reading</w:t>
            </w:r>
          </w:p>
          <w:tbl>
            <w:tblPr>
              <w:tblStyle w:val="TableGrid"/>
              <w:tblW w:w="6280" w:type="dxa"/>
              <w:tblLayout w:type="fixed"/>
              <w:tblLook w:val="04A0" w:firstRow="1" w:lastRow="0" w:firstColumn="1" w:lastColumn="0" w:noHBand="0" w:noVBand="1"/>
            </w:tblPr>
            <w:tblGrid>
              <w:gridCol w:w="1209"/>
              <w:gridCol w:w="616"/>
              <w:gridCol w:w="677"/>
              <w:gridCol w:w="745"/>
              <w:gridCol w:w="745"/>
              <w:gridCol w:w="745"/>
              <w:gridCol w:w="760"/>
              <w:gridCol w:w="783"/>
            </w:tblGrid>
            <w:tr w:rsidR="003F3344" w:rsidRPr="0017158B" w14:paraId="38DE874F" w14:textId="77777777" w:rsidTr="003F3344">
              <w:trPr>
                <w:trHeight w:val="536"/>
              </w:trPr>
              <w:tc>
                <w:tcPr>
                  <w:tcW w:w="1209" w:type="dxa"/>
                  <w:shd w:val="clear" w:color="auto" w:fill="F8ECFE"/>
                </w:tcPr>
                <w:p w14:paraId="08D83EB0" w14:textId="3C06A65E" w:rsidR="003F3344" w:rsidRPr="0017158B" w:rsidRDefault="003F3344" w:rsidP="0017158B">
                  <w:pPr>
                    <w:rPr>
                      <w:sz w:val="16"/>
                      <w:szCs w:val="16"/>
                    </w:rPr>
                  </w:pPr>
                  <w:r>
                    <w:rPr>
                      <w:sz w:val="16"/>
                      <w:szCs w:val="16"/>
                    </w:rPr>
                    <w:t>Year</w:t>
                  </w:r>
                </w:p>
              </w:tc>
              <w:tc>
                <w:tcPr>
                  <w:tcW w:w="616" w:type="dxa"/>
                  <w:shd w:val="clear" w:color="auto" w:fill="F8ECFE"/>
                </w:tcPr>
                <w:p w14:paraId="1D9E3578" w14:textId="73038661" w:rsidR="003F3344" w:rsidRPr="0017158B" w:rsidRDefault="003F3344" w:rsidP="0017158B">
                  <w:pPr>
                    <w:rPr>
                      <w:sz w:val="16"/>
                      <w:szCs w:val="16"/>
                    </w:rPr>
                  </w:pPr>
                  <w:r w:rsidRPr="003F3344">
                    <w:rPr>
                      <w:sz w:val="14"/>
                      <w:szCs w:val="16"/>
                    </w:rPr>
                    <w:t>No Of PPChn</w:t>
                  </w:r>
                </w:p>
              </w:tc>
              <w:tc>
                <w:tcPr>
                  <w:tcW w:w="677" w:type="dxa"/>
                  <w:shd w:val="clear" w:color="auto" w:fill="F8ECFE"/>
                </w:tcPr>
                <w:p w14:paraId="1DA72748" w14:textId="13B39D26" w:rsidR="003F3344" w:rsidRPr="0017158B" w:rsidRDefault="003F3344" w:rsidP="0017158B">
                  <w:pPr>
                    <w:rPr>
                      <w:sz w:val="16"/>
                      <w:szCs w:val="16"/>
                    </w:rPr>
                  </w:pPr>
                  <w:r>
                    <w:rPr>
                      <w:sz w:val="16"/>
                      <w:szCs w:val="16"/>
                    </w:rPr>
                    <w:t>EXP</w:t>
                  </w:r>
                </w:p>
              </w:tc>
              <w:tc>
                <w:tcPr>
                  <w:tcW w:w="745" w:type="dxa"/>
                  <w:shd w:val="clear" w:color="auto" w:fill="F8ECFE"/>
                </w:tcPr>
                <w:p w14:paraId="309AB213" w14:textId="77777777" w:rsidR="003F3344" w:rsidRPr="0017158B" w:rsidRDefault="003F3344" w:rsidP="0017158B">
                  <w:pPr>
                    <w:rPr>
                      <w:sz w:val="16"/>
                      <w:szCs w:val="16"/>
                    </w:rPr>
                  </w:pPr>
                  <w:r w:rsidRPr="0017158B">
                    <w:rPr>
                      <w:sz w:val="16"/>
                      <w:szCs w:val="16"/>
                    </w:rPr>
                    <w:t>APS</w:t>
                  </w:r>
                </w:p>
              </w:tc>
              <w:tc>
                <w:tcPr>
                  <w:tcW w:w="745" w:type="dxa"/>
                  <w:shd w:val="clear" w:color="auto" w:fill="F8ECFE"/>
                </w:tcPr>
                <w:p w14:paraId="39AE503B" w14:textId="77777777" w:rsidR="003F3344" w:rsidRPr="0017158B" w:rsidRDefault="003F3344" w:rsidP="0017158B">
                  <w:pPr>
                    <w:rPr>
                      <w:sz w:val="16"/>
                      <w:szCs w:val="16"/>
                    </w:rPr>
                  </w:pPr>
                  <w:r w:rsidRPr="0017158B">
                    <w:rPr>
                      <w:sz w:val="16"/>
                      <w:szCs w:val="16"/>
                    </w:rPr>
                    <w:t>PP</w:t>
                  </w:r>
                </w:p>
              </w:tc>
              <w:tc>
                <w:tcPr>
                  <w:tcW w:w="745" w:type="dxa"/>
                  <w:shd w:val="clear" w:color="auto" w:fill="F8ECFE"/>
                </w:tcPr>
                <w:p w14:paraId="6F48AC4A" w14:textId="77777777" w:rsidR="003F3344" w:rsidRPr="0017158B" w:rsidRDefault="003F3344" w:rsidP="0017158B">
                  <w:pPr>
                    <w:rPr>
                      <w:sz w:val="16"/>
                      <w:szCs w:val="16"/>
                    </w:rPr>
                  </w:pPr>
                  <w:r w:rsidRPr="0017158B">
                    <w:rPr>
                      <w:sz w:val="16"/>
                      <w:szCs w:val="16"/>
                    </w:rPr>
                    <w:t>Non PP</w:t>
                  </w:r>
                </w:p>
              </w:tc>
              <w:tc>
                <w:tcPr>
                  <w:tcW w:w="760" w:type="dxa"/>
                  <w:shd w:val="clear" w:color="auto" w:fill="F8ECFE"/>
                </w:tcPr>
                <w:p w14:paraId="52069050" w14:textId="77777777" w:rsidR="003F3344" w:rsidRPr="0017158B" w:rsidRDefault="003F3344" w:rsidP="0017158B">
                  <w:pPr>
                    <w:rPr>
                      <w:sz w:val="16"/>
                      <w:szCs w:val="16"/>
                    </w:rPr>
                  </w:pPr>
                  <w:r w:rsidRPr="0017158B">
                    <w:rPr>
                      <w:sz w:val="16"/>
                      <w:szCs w:val="16"/>
                    </w:rPr>
                    <w:t>Girls</w:t>
                  </w:r>
                </w:p>
              </w:tc>
              <w:tc>
                <w:tcPr>
                  <w:tcW w:w="783" w:type="dxa"/>
                  <w:shd w:val="clear" w:color="auto" w:fill="F8ECFE"/>
                </w:tcPr>
                <w:p w14:paraId="60DB2999" w14:textId="77777777" w:rsidR="003F3344" w:rsidRPr="0017158B" w:rsidRDefault="003F3344" w:rsidP="0017158B">
                  <w:pPr>
                    <w:rPr>
                      <w:sz w:val="16"/>
                      <w:szCs w:val="16"/>
                    </w:rPr>
                  </w:pPr>
                  <w:r w:rsidRPr="0017158B">
                    <w:rPr>
                      <w:sz w:val="16"/>
                      <w:szCs w:val="16"/>
                    </w:rPr>
                    <w:t>Boys</w:t>
                  </w:r>
                </w:p>
              </w:tc>
            </w:tr>
            <w:tr w:rsidR="003F3344" w:rsidRPr="0017158B" w14:paraId="7F98E3DA" w14:textId="77777777" w:rsidTr="00DE281A">
              <w:trPr>
                <w:trHeight w:val="382"/>
              </w:trPr>
              <w:tc>
                <w:tcPr>
                  <w:tcW w:w="1209" w:type="dxa"/>
                  <w:shd w:val="clear" w:color="auto" w:fill="F8ECFE"/>
                </w:tcPr>
                <w:p w14:paraId="2A5BA08B" w14:textId="7D3B2595" w:rsidR="003F3344" w:rsidRPr="0017158B" w:rsidRDefault="003F3344" w:rsidP="0017158B">
                  <w:pPr>
                    <w:rPr>
                      <w:sz w:val="16"/>
                      <w:szCs w:val="16"/>
                    </w:rPr>
                  </w:pPr>
                  <w:r w:rsidRPr="0017158B">
                    <w:rPr>
                      <w:sz w:val="16"/>
                      <w:szCs w:val="16"/>
                    </w:rPr>
                    <w:t>Yr1</w:t>
                  </w:r>
                  <w:r>
                    <w:rPr>
                      <w:sz w:val="16"/>
                      <w:szCs w:val="16"/>
                    </w:rPr>
                    <w:t xml:space="preserve"> </w:t>
                  </w:r>
                  <w:r w:rsidRPr="0017158B">
                    <w:rPr>
                      <w:sz w:val="16"/>
                      <w:szCs w:val="16"/>
                    </w:rPr>
                    <w:t>Progress</w:t>
                  </w:r>
                </w:p>
              </w:tc>
              <w:tc>
                <w:tcPr>
                  <w:tcW w:w="616" w:type="dxa"/>
                  <w:shd w:val="clear" w:color="auto" w:fill="FFFFFF" w:themeFill="background1"/>
                </w:tcPr>
                <w:p w14:paraId="182AC4F9" w14:textId="7843EC47" w:rsidR="003F3344" w:rsidRPr="0017158B" w:rsidRDefault="003F3344" w:rsidP="0017158B">
                  <w:pPr>
                    <w:rPr>
                      <w:sz w:val="16"/>
                      <w:szCs w:val="16"/>
                    </w:rPr>
                  </w:pPr>
                  <w:r>
                    <w:rPr>
                      <w:sz w:val="16"/>
                      <w:szCs w:val="16"/>
                    </w:rPr>
                    <w:t>14</w:t>
                  </w:r>
                </w:p>
              </w:tc>
              <w:tc>
                <w:tcPr>
                  <w:tcW w:w="677" w:type="dxa"/>
                </w:tcPr>
                <w:p w14:paraId="3BD33B15" w14:textId="77777777" w:rsidR="003F3344" w:rsidRPr="0017158B" w:rsidRDefault="003F3344" w:rsidP="0017158B">
                  <w:pPr>
                    <w:rPr>
                      <w:sz w:val="16"/>
                      <w:szCs w:val="16"/>
                    </w:rPr>
                  </w:pPr>
                  <w:r w:rsidRPr="0017158B">
                    <w:rPr>
                      <w:sz w:val="16"/>
                      <w:szCs w:val="16"/>
                    </w:rPr>
                    <w:t>3</w:t>
                  </w:r>
                </w:p>
              </w:tc>
              <w:tc>
                <w:tcPr>
                  <w:tcW w:w="745" w:type="dxa"/>
                  <w:shd w:val="clear" w:color="auto" w:fill="FFFFCC"/>
                </w:tcPr>
                <w:p w14:paraId="318E5811" w14:textId="77777777" w:rsidR="003F3344" w:rsidRPr="0017158B" w:rsidRDefault="003F3344" w:rsidP="0017158B">
                  <w:pPr>
                    <w:rPr>
                      <w:sz w:val="16"/>
                      <w:szCs w:val="16"/>
                    </w:rPr>
                  </w:pPr>
                  <w:r w:rsidRPr="0017158B">
                    <w:rPr>
                      <w:sz w:val="16"/>
                      <w:szCs w:val="16"/>
                    </w:rPr>
                    <w:t>2.9</w:t>
                  </w:r>
                </w:p>
              </w:tc>
              <w:tc>
                <w:tcPr>
                  <w:tcW w:w="745" w:type="dxa"/>
                  <w:shd w:val="clear" w:color="auto" w:fill="FFFFCC"/>
                </w:tcPr>
                <w:p w14:paraId="3CD549EF" w14:textId="77777777" w:rsidR="003F3344" w:rsidRPr="0017158B" w:rsidRDefault="003F3344" w:rsidP="0017158B">
                  <w:pPr>
                    <w:rPr>
                      <w:sz w:val="16"/>
                      <w:szCs w:val="16"/>
                    </w:rPr>
                  </w:pPr>
                  <w:r w:rsidRPr="0017158B">
                    <w:rPr>
                      <w:sz w:val="16"/>
                      <w:szCs w:val="16"/>
                    </w:rPr>
                    <w:t>2.8</w:t>
                  </w:r>
                </w:p>
              </w:tc>
              <w:tc>
                <w:tcPr>
                  <w:tcW w:w="745" w:type="dxa"/>
                  <w:shd w:val="clear" w:color="auto" w:fill="CCFFCC"/>
                </w:tcPr>
                <w:p w14:paraId="5D8233C8" w14:textId="77777777" w:rsidR="003F3344" w:rsidRPr="0017158B" w:rsidRDefault="003F3344" w:rsidP="0017158B">
                  <w:pPr>
                    <w:rPr>
                      <w:sz w:val="16"/>
                      <w:szCs w:val="16"/>
                    </w:rPr>
                  </w:pPr>
                  <w:r w:rsidRPr="0017158B">
                    <w:rPr>
                      <w:sz w:val="16"/>
                      <w:szCs w:val="16"/>
                    </w:rPr>
                    <w:t>3</w:t>
                  </w:r>
                </w:p>
              </w:tc>
              <w:tc>
                <w:tcPr>
                  <w:tcW w:w="760" w:type="dxa"/>
                  <w:shd w:val="clear" w:color="auto" w:fill="FFFFCC"/>
                </w:tcPr>
                <w:p w14:paraId="67097751" w14:textId="7047046E" w:rsidR="003F3344" w:rsidRPr="0017158B" w:rsidRDefault="003F3344" w:rsidP="0017158B">
                  <w:pPr>
                    <w:rPr>
                      <w:sz w:val="16"/>
                      <w:szCs w:val="16"/>
                    </w:rPr>
                  </w:pPr>
                  <w:r w:rsidRPr="0017158B">
                    <w:rPr>
                      <w:sz w:val="16"/>
                      <w:szCs w:val="16"/>
                    </w:rPr>
                    <w:t xml:space="preserve">2.8  (6)        </w:t>
                  </w:r>
                </w:p>
              </w:tc>
              <w:tc>
                <w:tcPr>
                  <w:tcW w:w="783" w:type="dxa"/>
                  <w:shd w:val="clear" w:color="auto" w:fill="CCFFCC"/>
                </w:tcPr>
                <w:p w14:paraId="71333B56" w14:textId="4FE490DC" w:rsidR="003F3344" w:rsidRPr="0017158B" w:rsidRDefault="00DE281A" w:rsidP="0017158B">
                  <w:pPr>
                    <w:rPr>
                      <w:sz w:val="16"/>
                      <w:szCs w:val="16"/>
                    </w:rPr>
                  </w:pPr>
                  <w:r>
                    <w:rPr>
                      <w:sz w:val="16"/>
                      <w:szCs w:val="16"/>
                    </w:rPr>
                    <w:t>3</w:t>
                  </w:r>
                  <w:r w:rsidR="003F3344">
                    <w:rPr>
                      <w:sz w:val="16"/>
                      <w:szCs w:val="16"/>
                    </w:rPr>
                    <w:t xml:space="preserve">    </w:t>
                  </w:r>
                  <w:r>
                    <w:rPr>
                      <w:sz w:val="16"/>
                      <w:szCs w:val="16"/>
                    </w:rPr>
                    <w:t xml:space="preserve">   </w:t>
                  </w:r>
                  <w:r w:rsidR="003F3344" w:rsidRPr="0017158B">
                    <w:rPr>
                      <w:sz w:val="16"/>
                      <w:szCs w:val="16"/>
                    </w:rPr>
                    <w:t xml:space="preserve">(8)     </w:t>
                  </w:r>
                </w:p>
              </w:tc>
            </w:tr>
            <w:tr w:rsidR="003F3344" w:rsidRPr="0017158B" w14:paraId="3A105749" w14:textId="77777777" w:rsidTr="003F3344">
              <w:trPr>
                <w:trHeight w:val="404"/>
              </w:trPr>
              <w:tc>
                <w:tcPr>
                  <w:tcW w:w="1209" w:type="dxa"/>
                  <w:shd w:val="clear" w:color="auto" w:fill="F8ECFE"/>
                </w:tcPr>
                <w:p w14:paraId="2D4FDC7A" w14:textId="6A8EA068" w:rsidR="003F3344" w:rsidRPr="0017158B" w:rsidRDefault="003F3344" w:rsidP="0017158B">
                  <w:pPr>
                    <w:rPr>
                      <w:sz w:val="16"/>
                      <w:szCs w:val="16"/>
                    </w:rPr>
                  </w:pPr>
                  <w:r>
                    <w:rPr>
                      <w:sz w:val="16"/>
                      <w:szCs w:val="16"/>
                    </w:rPr>
                    <w:t xml:space="preserve">Yr2 </w:t>
                  </w:r>
                  <w:r w:rsidRPr="0017158B">
                    <w:rPr>
                      <w:sz w:val="16"/>
                      <w:szCs w:val="16"/>
                    </w:rPr>
                    <w:t>Progress</w:t>
                  </w:r>
                </w:p>
              </w:tc>
              <w:tc>
                <w:tcPr>
                  <w:tcW w:w="616" w:type="dxa"/>
                  <w:shd w:val="clear" w:color="auto" w:fill="FFFFFF" w:themeFill="background1"/>
                </w:tcPr>
                <w:p w14:paraId="6BC9FA27" w14:textId="0D32238B" w:rsidR="003F3344" w:rsidRPr="0017158B" w:rsidRDefault="003F3344" w:rsidP="0017158B">
                  <w:pPr>
                    <w:rPr>
                      <w:sz w:val="16"/>
                      <w:szCs w:val="16"/>
                    </w:rPr>
                  </w:pPr>
                  <w:r>
                    <w:rPr>
                      <w:sz w:val="16"/>
                      <w:szCs w:val="16"/>
                    </w:rPr>
                    <w:t>13</w:t>
                  </w:r>
                </w:p>
              </w:tc>
              <w:tc>
                <w:tcPr>
                  <w:tcW w:w="677" w:type="dxa"/>
                </w:tcPr>
                <w:p w14:paraId="3E8E8F19" w14:textId="77777777" w:rsidR="003F3344" w:rsidRPr="0017158B" w:rsidRDefault="003F3344" w:rsidP="0017158B">
                  <w:pPr>
                    <w:rPr>
                      <w:sz w:val="16"/>
                      <w:szCs w:val="16"/>
                    </w:rPr>
                  </w:pPr>
                  <w:r w:rsidRPr="0017158B">
                    <w:rPr>
                      <w:sz w:val="16"/>
                      <w:szCs w:val="16"/>
                    </w:rPr>
                    <w:t>3</w:t>
                  </w:r>
                </w:p>
              </w:tc>
              <w:tc>
                <w:tcPr>
                  <w:tcW w:w="745" w:type="dxa"/>
                  <w:shd w:val="clear" w:color="auto" w:fill="CCFFCC"/>
                </w:tcPr>
                <w:p w14:paraId="7E147F54" w14:textId="77777777" w:rsidR="003F3344" w:rsidRPr="0017158B" w:rsidRDefault="003F3344" w:rsidP="0017158B">
                  <w:pPr>
                    <w:rPr>
                      <w:sz w:val="16"/>
                      <w:szCs w:val="16"/>
                    </w:rPr>
                  </w:pPr>
                  <w:r w:rsidRPr="0017158B">
                    <w:rPr>
                      <w:sz w:val="16"/>
                      <w:szCs w:val="16"/>
                    </w:rPr>
                    <w:t>3</w:t>
                  </w:r>
                </w:p>
              </w:tc>
              <w:tc>
                <w:tcPr>
                  <w:tcW w:w="745" w:type="dxa"/>
                  <w:shd w:val="clear" w:color="auto" w:fill="CCFFCC"/>
                </w:tcPr>
                <w:p w14:paraId="7365C421" w14:textId="77777777" w:rsidR="003F3344" w:rsidRPr="0017158B" w:rsidRDefault="003F3344" w:rsidP="0017158B">
                  <w:pPr>
                    <w:rPr>
                      <w:sz w:val="16"/>
                      <w:szCs w:val="16"/>
                    </w:rPr>
                  </w:pPr>
                  <w:r w:rsidRPr="0017158B">
                    <w:rPr>
                      <w:sz w:val="16"/>
                      <w:szCs w:val="16"/>
                    </w:rPr>
                    <w:t>3</w:t>
                  </w:r>
                </w:p>
              </w:tc>
              <w:tc>
                <w:tcPr>
                  <w:tcW w:w="745" w:type="dxa"/>
                  <w:shd w:val="clear" w:color="auto" w:fill="CCFFCC"/>
                </w:tcPr>
                <w:p w14:paraId="222227B1" w14:textId="77777777" w:rsidR="003F3344" w:rsidRPr="0017158B" w:rsidRDefault="003F3344" w:rsidP="0017158B">
                  <w:pPr>
                    <w:rPr>
                      <w:sz w:val="16"/>
                      <w:szCs w:val="16"/>
                    </w:rPr>
                  </w:pPr>
                  <w:r w:rsidRPr="0017158B">
                    <w:rPr>
                      <w:sz w:val="16"/>
                      <w:szCs w:val="16"/>
                    </w:rPr>
                    <w:t>3</w:t>
                  </w:r>
                </w:p>
              </w:tc>
              <w:tc>
                <w:tcPr>
                  <w:tcW w:w="760" w:type="dxa"/>
                  <w:shd w:val="clear" w:color="auto" w:fill="CCECFF"/>
                </w:tcPr>
                <w:p w14:paraId="135974F7" w14:textId="55CD400E" w:rsidR="003F3344" w:rsidRPr="0017158B" w:rsidRDefault="003F3344" w:rsidP="0017158B">
                  <w:pPr>
                    <w:rPr>
                      <w:sz w:val="16"/>
                      <w:szCs w:val="16"/>
                    </w:rPr>
                  </w:pPr>
                  <w:r w:rsidRPr="0017158B">
                    <w:rPr>
                      <w:sz w:val="16"/>
                      <w:szCs w:val="16"/>
                    </w:rPr>
                    <w:t>4</w:t>
                  </w:r>
                  <w:r>
                    <w:rPr>
                      <w:sz w:val="16"/>
                      <w:szCs w:val="16"/>
                    </w:rPr>
                    <w:t xml:space="preserve">     </w:t>
                  </w:r>
                  <w:r w:rsidRPr="0017158B">
                    <w:rPr>
                      <w:sz w:val="16"/>
                      <w:szCs w:val="16"/>
                    </w:rPr>
                    <w:t>(7)</w:t>
                  </w:r>
                </w:p>
              </w:tc>
              <w:tc>
                <w:tcPr>
                  <w:tcW w:w="783" w:type="dxa"/>
                  <w:shd w:val="clear" w:color="auto" w:fill="CCFFCC"/>
                </w:tcPr>
                <w:p w14:paraId="69E8DC07" w14:textId="258CBBAF" w:rsidR="003F3344" w:rsidRPr="0017158B" w:rsidRDefault="003F3344" w:rsidP="0017158B">
                  <w:pPr>
                    <w:rPr>
                      <w:sz w:val="16"/>
                      <w:szCs w:val="16"/>
                    </w:rPr>
                  </w:pPr>
                  <w:r w:rsidRPr="0017158B">
                    <w:rPr>
                      <w:sz w:val="16"/>
                      <w:szCs w:val="16"/>
                    </w:rPr>
                    <w:t>3</w:t>
                  </w:r>
                  <w:r>
                    <w:rPr>
                      <w:sz w:val="16"/>
                      <w:szCs w:val="16"/>
                    </w:rPr>
                    <w:t xml:space="preserve">       </w:t>
                  </w:r>
                  <w:r w:rsidRPr="0017158B">
                    <w:rPr>
                      <w:sz w:val="16"/>
                      <w:szCs w:val="16"/>
                    </w:rPr>
                    <w:t>(6)</w:t>
                  </w:r>
                </w:p>
              </w:tc>
            </w:tr>
            <w:tr w:rsidR="003F3344" w:rsidRPr="0017158B" w14:paraId="60950C3A" w14:textId="77777777" w:rsidTr="003F3344">
              <w:trPr>
                <w:trHeight w:val="382"/>
              </w:trPr>
              <w:tc>
                <w:tcPr>
                  <w:tcW w:w="1209" w:type="dxa"/>
                  <w:shd w:val="clear" w:color="auto" w:fill="F8ECFE"/>
                </w:tcPr>
                <w:p w14:paraId="3C6D6CF5" w14:textId="562F6C11" w:rsidR="003F3344" w:rsidRPr="0017158B" w:rsidRDefault="003F3344" w:rsidP="0017158B">
                  <w:pPr>
                    <w:rPr>
                      <w:sz w:val="16"/>
                      <w:szCs w:val="16"/>
                    </w:rPr>
                  </w:pPr>
                  <w:r>
                    <w:rPr>
                      <w:sz w:val="16"/>
                      <w:szCs w:val="16"/>
                    </w:rPr>
                    <w:t xml:space="preserve">Yr3 </w:t>
                  </w:r>
                  <w:r w:rsidRPr="0017158B">
                    <w:rPr>
                      <w:sz w:val="16"/>
                      <w:szCs w:val="16"/>
                    </w:rPr>
                    <w:t>Progress</w:t>
                  </w:r>
                </w:p>
              </w:tc>
              <w:tc>
                <w:tcPr>
                  <w:tcW w:w="616" w:type="dxa"/>
                  <w:shd w:val="clear" w:color="auto" w:fill="FFFFFF" w:themeFill="background1"/>
                </w:tcPr>
                <w:p w14:paraId="4CF9C9FF" w14:textId="512835E6" w:rsidR="003F3344" w:rsidRPr="0017158B" w:rsidRDefault="003F3344" w:rsidP="0017158B">
                  <w:pPr>
                    <w:rPr>
                      <w:sz w:val="16"/>
                      <w:szCs w:val="16"/>
                    </w:rPr>
                  </w:pPr>
                  <w:r>
                    <w:rPr>
                      <w:sz w:val="16"/>
                      <w:szCs w:val="16"/>
                    </w:rPr>
                    <w:t>9</w:t>
                  </w:r>
                </w:p>
              </w:tc>
              <w:tc>
                <w:tcPr>
                  <w:tcW w:w="677" w:type="dxa"/>
                </w:tcPr>
                <w:p w14:paraId="25C7110F" w14:textId="77777777" w:rsidR="003F3344" w:rsidRPr="0017158B" w:rsidRDefault="003F3344" w:rsidP="0017158B">
                  <w:pPr>
                    <w:rPr>
                      <w:sz w:val="16"/>
                      <w:szCs w:val="16"/>
                    </w:rPr>
                  </w:pPr>
                  <w:r w:rsidRPr="0017158B">
                    <w:rPr>
                      <w:sz w:val="16"/>
                      <w:szCs w:val="16"/>
                    </w:rPr>
                    <w:t>3</w:t>
                  </w:r>
                </w:p>
              </w:tc>
              <w:tc>
                <w:tcPr>
                  <w:tcW w:w="745" w:type="dxa"/>
                  <w:shd w:val="clear" w:color="auto" w:fill="FFFFCC"/>
                </w:tcPr>
                <w:p w14:paraId="60E6229F" w14:textId="77777777" w:rsidR="003F3344" w:rsidRPr="0017158B" w:rsidRDefault="003F3344" w:rsidP="0017158B">
                  <w:pPr>
                    <w:rPr>
                      <w:sz w:val="16"/>
                      <w:szCs w:val="16"/>
                    </w:rPr>
                  </w:pPr>
                  <w:r w:rsidRPr="0017158B">
                    <w:rPr>
                      <w:sz w:val="16"/>
                      <w:szCs w:val="16"/>
                    </w:rPr>
                    <w:t>2.9</w:t>
                  </w:r>
                </w:p>
              </w:tc>
              <w:tc>
                <w:tcPr>
                  <w:tcW w:w="745" w:type="dxa"/>
                  <w:shd w:val="clear" w:color="auto" w:fill="FFFFCC"/>
                </w:tcPr>
                <w:p w14:paraId="77CB141C" w14:textId="77777777" w:rsidR="003F3344" w:rsidRPr="0017158B" w:rsidRDefault="003F3344" w:rsidP="0017158B">
                  <w:pPr>
                    <w:rPr>
                      <w:sz w:val="16"/>
                      <w:szCs w:val="16"/>
                    </w:rPr>
                  </w:pPr>
                  <w:r w:rsidRPr="0017158B">
                    <w:rPr>
                      <w:sz w:val="16"/>
                      <w:szCs w:val="16"/>
                    </w:rPr>
                    <w:t>2.9</w:t>
                  </w:r>
                </w:p>
              </w:tc>
              <w:tc>
                <w:tcPr>
                  <w:tcW w:w="745" w:type="dxa"/>
                  <w:shd w:val="clear" w:color="auto" w:fill="FFFFCC"/>
                </w:tcPr>
                <w:p w14:paraId="44CF7B05" w14:textId="77777777" w:rsidR="003F3344" w:rsidRPr="0017158B" w:rsidRDefault="003F3344" w:rsidP="0017158B">
                  <w:pPr>
                    <w:rPr>
                      <w:sz w:val="16"/>
                      <w:szCs w:val="16"/>
                    </w:rPr>
                  </w:pPr>
                  <w:r w:rsidRPr="0017158B">
                    <w:rPr>
                      <w:sz w:val="16"/>
                      <w:szCs w:val="16"/>
                    </w:rPr>
                    <w:t>2.9</w:t>
                  </w:r>
                </w:p>
              </w:tc>
              <w:tc>
                <w:tcPr>
                  <w:tcW w:w="760" w:type="dxa"/>
                  <w:shd w:val="clear" w:color="auto" w:fill="CCFFCC"/>
                </w:tcPr>
                <w:p w14:paraId="66AF4A9A" w14:textId="3ADFAEFE" w:rsidR="003F3344" w:rsidRPr="0017158B" w:rsidRDefault="003F3344" w:rsidP="0017158B">
                  <w:pPr>
                    <w:rPr>
                      <w:sz w:val="16"/>
                      <w:szCs w:val="16"/>
                    </w:rPr>
                  </w:pPr>
                  <w:r w:rsidRPr="0017158B">
                    <w:rPr>
                      <w:sz w:val="16"/>
                      <w:szCs w:val="16"/>
                    </w:rPr>
                    <w:t>3.2</w:t>
                  </w:r>
                  <w:r>
                    <w:rPr>
                      <w:sz w:val="16"/>
                      <w:szCs w:val="16"/>
                    </w:rPr>
                    <w:t xml:space="preserve">  </w:t>
                  </w:r>
                  <w:r w:rsidRPr="0017158B">
                    <w:rPr>
                      <w:sz w:val="16"/>
                      <w:szCs w:val="16"/>
                    </w:rPr>
                    <w:t>(6)</w:t>
                  </w:r>
                </w:p>
              </w:tc>
              <w:tc>
                <w:tcPr>
                  <w:tcW w:w="783" w:type="dxa"/>
                  <w:shd w:val="clear" w:color="auto" w:fill="FFC9C9"/>
                </w:tcPr>
                <w:p w14:paraId="6DCDE357" w14:textId="416147E6" w:rsidR="003F3344" w:rsidRPr="0017158B" w:rsidRDefault="003F3344" w:rsidP="0017158B">
                  <w:pPr>
                    <w:rPr>
                      <w:sz w:val="16"/>
                      <w:szCs w:val="16"/>
                    </w:rPr>
                  </w:pPr>
                  <w:r w:rsidRPr="0017158B">
                    <w:rPr>
                      <w:sz w:val="16"/>
                      <w:szCs w:val="16"/>
                    </w:rPr>
                    <w:t>2.3</w:t>
                  </w:r>
                  <w:r>
                    <w:rPr>
                      <w:sz w:val="16"/>
                      <w:szCs w:val="16"/>
                    </w:rPr>
                    <w:t xml:space="preserve">    </w:t>
                  </w:r>
                  <w:r w:rsidRPr="0017158B">
                    <w:rPr>
                      <w:sz w:val="16"/>
                      <w:szCs w:val="16"/>
                    </w:rPr>
                    <w:t>(3)</w:t>
                  </w:r>
                </w:p>
              </w:tc>
            </w:tr>
            <w:tr w:rsidR="003F3344" w:rsidRPr="0017158B" w14:paraId="0C7B4100" w14:textId="77777777" w:rsidTr="003F3344">
              <w:trPr>
                <w:trHeight w:val="404"/>
              </w:trPr>
              <w:tc>
                <w:tcPr>
                  <w:tcW w:w="1209" w:type="dxa"/>
                  <w:shd w:val="clear" w:color="auto" w:fill="F8ECFE"/>
                </w:tcPr>
                <w:p w14:paraId="13283E83" w14:textId="37157232" w:rsidR="003F3344" w:rsidRPr="0017158B" w:rsidRDefault="003F3344" w:rsidP="0017158B">
                  <w:pPr>
                    <w:rPr>
                      <w:sz w:val="16"/>
                      <w:szCs w:val="16"/>
                    </w:rPr>
                  </w:pPr>
                  <w:r>
                    <w:rPr>
                      <w:sz w:val="16"/>
                      <w:szCs w:val="16"/>
                    </w:rPr>
                    <w:t xml:space="preserve">Yr4 </w:t>
                  </w:r>
                  <w:r w:rsidRPr="0017158B">
                    <w:rPr>
                      <w:sz w:val="16"/>
                      <w:szCs w:val="16"/>
                    </w:rPr>
                    <w:t>Progress</w:t>
                  </w:r>
                </w:p>
              </w:tc>
              <w:tc>
                <w:tcPr>
                  <w:tcW w:w="616" w:type="dxa"/>
                  <w:shd w:val="clear" w:color="auto" w:fill="FFFFFF" w:themeFill="background1"/>
                </w:tcPr>
                <w:p w14:paraId="09F2DF31" w14:textId="23E74190" w:rsidR="003F3344" w:rsidRPr="0017158B" w:rsidRDefault="003F3344" w:rsidP="0017158B">
                  <w:pPr>
                    <w:rPr>
                      <w:sz w:val="16"/>
                      <w:szCs w:val="16"/>
                    </w:rPr>
                  </w:pPr>
                  <w:r>
                    <w:rPr>
                      <w:sz w:val="16"/>
                      <w:szCs w:val="16"/>
                    </w:rPr>
                    <w:t>11</w:t>
                  </w:r>
                </w:p>
              </w:tc>
              <w:tc>
                <w:tcPr>
                  <w:tcW w:w="677" w:type="dxa"/>
                </w:tcPr>
                <w:p w14:paraId="456905BC" w14:textId="77777777" w:rsidR="003F3344" w:rsidRPr="0017158B" w:rsidRDefault="003F3344" w:rsidP="0017158B">
                  <w:pPr>
                    <w:rPr>
                      <w:sz w:val="16"/>
                      <w:szCs w:val="16"/>
                    </w:rPr>
                  </w:pPr>
                  <w:r w:rsidRPr="0017158B">
                    <w:rPr>
                      <w:sz w:val="16"/>
                      <w:szCs w:val="16"/>
                    </w:rPr>
                    <w:t>3</w:t>
                  </w:r>
                </w:p>
              </w:tc>
              <w:tc>
                <w:tcPr>
                  <w:tcW w:w="745" w:type="dxa"/>
                  <w:shd w:val="clear" w:color="auto" w:fill="FFC9C9"/>
                </w:tcPr>
                <w:p w14:paraId="690DDA35" w14:textId="77777777" w:rsidR="003F3344" w:rsidRPr="0017158B" w:rsidRDefault="003F3344" w:rsidP="0017158B">
                  <w:pPr>
                    <w:rPr>
                      <w:sz w:val="16"/>
                      <w:szCs w:val="16"/>
                    </w:rPr>
                  </w:pPr>
                  <w:r w:rsidRPr="0017158B">
                    <w:rPr>
                      <w:sz w:val="16"/>
                      <w:szCs w:val="16"/>
                    </w:rPr>
                    <w:t>2.2</w:t>
                  </w:r>
                </w:p>
              </w:tc>
              <w:tc>
                <w:tcPr>
                  <w:tcW w:w="745" w:type="dxa"/>
                  <w:shd w:val="clear" w:color="auto" w:fill="FFC9C9"/>
                </w:tcPr>
                <w:p w14:paraId="53790615" w14:textId="34917698" w:rsidR="003F3344" w:rsidRPr="0017158B" w:rsidRDefault="00DE281A" w:rsidP="0017158B">
                  <w:pPr>
                    <w:rPr>
                      <w:sz w:val="16"/>
                      <w:szCs w:val="16"/>
                    </w:rPr>
                  </w:pPr>
                  <w:r>
                    <w:rPr>
                      <w:sz w:val="16"/>
                      <w:szCs w:val="16"/>
                    </w:rPr>
                    <w:t>1.8</w:t>
                  </w:r>
                </w:p>
              </w:tc>
              <w:tc>
                <w:tcPr>
                  <w:tcW w:w="745" w:type="dxa"/>
                  <w:shd w:val="clear" w:color="auto" w:fill="FFC9C9"/>
                </w:tcPr>
                <w:p w14:paraId="64EB43DF" w14:textId="77777777" w:rsidR="003F3344" w:rsidRPr="0017158B" w:rsidRDefault="003F3344" w:rsidP="0017158B">
                  <w:pPr>
                    <w:rPr>
                      <w:sz w:val="16"/>
                      <w:szCs w:val="16"/>
                    </w:rPr>
                  </w:pPr>
                  <w:r w:rsidRPr="0017158B">
                    <w:rPr>
                      <w:sz w:val="16"/>
                      <w:szCs w:val="16"/>
                    </w:rPr>
                    <w:t>2.5</w:t>
                  </w:r>
                </w:p>
              </w:tc>
              <w:tc>
                <w:tcPr>
                  <w:tcW w:w="760" w:type="dxa"/>
                  <w:shd w:val="clear" w:color="auto" w:fill="FFC9C9"/>
                </w:tcPr>
                <w:p w14:paraId="30979F99" w14:textId="52E4DEAF" w:rsidR="003F3344" w:rsidRPr="0017158B" w:rsidRDefault="003F3344" w:rsidP="0017158B">
                  <w:pPr>
                    <w:rPr>
                      <w:sz w:val="16"/>
                      <w:szCs w:val="16"/>
                    </w:rPr>
                  </w:pPr>
                  <w:r w:rsidRPr="0017158B">
                    <w:rPr>
                      <w:sz w:val="16"/>
                      <w:szCs w:val="16"/>
                    </w:rPr>
                    <w:t>1.3</w:t>
                  </w:r>
                  <w:r>
                    <w:rPr>
                      <w:sz w:val="16"/>
                      <w:szCs w:val="16"/>
                    </w:rPr>
                    <w:t xml:space="preserve">  </w:t>
                  </w:r>
                  <w:r w:rsidRPr="0017158B">
                    <w:rPr>
                      <w:sz w:val="16"/>
                      <w:szCs w:val="16"/>
                    </w:rPr>
                    <w:t>(3)</w:t>
                  </w:r>
                </w:p>
              </w:tc>
              <w:tc>
                <w:tcPr>
                  <w:tcW w:w="783" w:type="dxa"/>
                  <w:shd w:val="clear" w:color="auto" w:fill="FFC9C9"/>
                </w:tcPr>
                <w:p w14:paraId="43D28567" w14:textId="66BFE4AE" w:rsidR="003F3344" w:rsidRPr="0017158B" w:rsidRDefault="00DE281A" w:rsidP="0017158B">
                  <w:pPr>
                    <w:rPr>
                      <w:sz w:val="16"/>
                      <w:szCs w:val="16"/>
                    </w:rPr>
                  </w:pPr>
                  <w:r>
                    <w:rPr>
                      <w:sz w:val="16"/>
                      <w:szCs w:val="16"/>
                    </w:rPr>
                    <w:t>2</w:t>
                  </w:r>
                  <w:r w:rsidR="003F3344">
                    <w:rPr>
                      <w:sz w:val="16"/>
                      <w:szCs w:val="16"/>
                    </w:rPr>
                    <w:t xml:space="preserve">    </w:t>
                  </w:r>
                  <w:r w:rsidR="007D78E1">
                    <w:rPr>
                      <w:sz w:val="16"/>
                      <w:szCs w:val="16"/>
                    </w:rPr>
                    <w:t xml:space="preserve">   </w:t>
                  </w:r>
                  <w:r w:rsidR="003F3344">
                    <w:rPr>
                      <w:sz w:val="16"/>
                      <w:szCs w:val="16"/>
                    </w:rPr>
                    <w:t>(8</w:t>
                  </w:r>
                  <w:r w:rsidR="003F3344" w:rsidRPr="0017158B">
                    <w:rPr>
                      <w:sz w:val="16"/>
                      <w:szCs w:val="16"/>
                    </w:rPr>
                    <w:t>)</w:t>
                  </w:r>
                </w:p>
              </w:tc>
            </w:tr>
            <w:tr w:rsidR="003F3344" w:rsidRPr="0017158B" w14:paraId="01FE0A91" w14:textId="77777777" w:rsidTr="003F3344">
              <w:trPr>
                <w:trHeight w:val="382"/>
              </w:trPr>
              <w:tc>
                <w:tcPr>
                  <w:tcW w:w="1209" w:type="dxa"/>
                  <w:shd w:val="clear" w:color="auto" w:fill="F8ECFE"/>
                </w:tcPr>
                <w:p w14:paraId="15461B8D" w14:textId="64C167EF" w:rsidR="003F3344" w:rsidRPr="0017158B" w:rsidRDefault="003F3344" w:rsidP="0017158B">
                  <w:pPr>
                    <w:rPr>
                      <w:sz w:val="16"/>
                      <w:szCs w:val="16"/>
                    </w:rPr>
                  </w:pPr>
                  <w:r>
                    <w:rPr>
                      <w:sz w:val="16"/>
                      <w:szCs w:val="16"/>
                    </w:rPr>
                    <w:t xml:space="preserve">Yr5 </w:t>
                  </w:r>
                  <w:r w:rsidRPr="0017158B">
                    <w:rPr>
                      <w:sz w:val="16"/>
                      <w:szCs w:val="16"/>
                    </w:rPr>
                    <w:t>Progress</w:t>
                  </w:r>
                </w:p>
              </w:tc>
              <w:tc>
                <w:tcPr>
                  <w:tcW w:w="616" w:type="dxa"/>
                  <w:shd w:val="clear" w:color="auto" w:fill="FFFFFF" w:themeFill="background1"/>
                </w:tcPr>
                <w:p w14:paraId="3D9BB622" w14:textId="132F8990" w:rsidR="003F3344" w:rsidRPr="0017158B" w:rsidRDefault="003F3344" w:rsidP="0017158B">
                  <w:pPr>
                    <w:rPr>
                      <w:sz w:val="16"/>
                      <w:szCs w:val="16"/>
                    </w:rPr>
                  </w:pPr>
                  <w:r>
                    <w:rPr>
                      <w:sz w:val="16"/>
                      <w:szCs w:val="16"/>
                    </w:rPr>
                    <w:t>12</w:t>
                  </w:r>
                </w:p>
              </w:tc>
              <w:tc>
                <w:tcPr>
                  <w:tcW w:w="677" w:type="dxa"/>
                </w:tcPr>
                <w:p w14:paraId="19A6FBE3" w14:textId="77777777" w:rsidR="003F3344" w:rsidRPr="0017158B" w:rsidRDefault="003F3344" w:rsidP="0017158B">
                  <w:pPr>
                    <w:rPr>
                      <w:sz w:val="16"/>
                      <w:szCs w:val="16"/>
                    </w:rPr>
                  </w:pPr>
                  <w:r w:rsidRPr="0017158B">
                    <w:rPr>
                      <w:sz w:val="16"/>
                      <w:szCs w:val="16"/>
                    </w:rPr>
                    <w:t>3</w:t>
                  </w:r>
                </w:p>
              </w:tc>
              <w:tc>
                <w:tcPr>
                  <w:tcW w:w="745" w:type="dxa"/>
                  <w:shd w:val="clear" w:color="auto" w:fill="CCFFCC"/>
                </w:tcPr>
                <w:p w14:paraId="3619FC85" w14:textId="77777777" w:rsidR="003F3344" w:rsidRPr="0017158B" w:rsidRDefault="003F3344" w:rsidP="0017158B">
                  <w:pPr>
                    <w:rPr>
                      <w:sz w:val="16"/>
                      <w:szCs w:val="16"/>
                    </w:rPr>
                  </w:pPr>
                  <w:r w:rsidRPr="0017158B">
                    <w:rPr>
                      <w:sz w:val="16"/>
                      <w:szCs w:val="16"/>
                    </w:rPr>
                    <w:t>3.1</w:t>
                  </w:r>
                </w:p>
              </w:tc>
              <w:tc>
                <w:tcPr>
                  <w:tcW w:w="745" w:type="dxa"/>
                  <w:shd w:val="clear" w:color="auto" w:fill="CCECFF"/>
                </w:tcPr>
                <w:p w14:paraId="1DF957FB" w14:textId="77777777" w:rsidR="003F3344" w:rsidRPr="0017158B" w:rsidRDefault="003F3344" w:rsidP="0017158B">
                  <w:pPr>
                    <w:rPr>
                      <w:sz w:val="16"/>
                      <w:szCs w:val="16"/>
                    </w:rPr>
                  </w:pPr>
                  <w:r w:rsidRPr="0017158B">
                    <w:rPr>
                      <w:sz w:val="16"/>
                      <w:szCs w:val="16"/>
                    </w:rPr>
                    <w:t>3.6</w:t>
                  </w:r>
                </w:p>
              </w:tc>
              <w:tc>
                <w:tcPr>
                  <w:tcW w:w="745" w:type="dxa"/>
                  <w:shd w:val="clear" w:color="auto" w:fill="FFFFCC"/>
                </w:tcPr>
                <w:p w14:paraId="01B0ED9D" w14:textId="77777777" w:rsidR="003F3344" w:rsidRPr="0017158B" w:rsidRDefault="003F3344" w:rsidP="0017158B">
                  <w:pPr>
                    <w:rPr>
                      <w:sz w:val="16"/>
                      <w:szCs w:val="16"/>
                    </w:rPr>
                  </w:pPr>
                  <w:r w:rsidRPr="0017158B">
                    <w:rPr>
                      <w:sz w:val="16"/>
                      <w:szCs w:val="16"/>
                    </w:rPr>
                    <w:t>2.9</w:t>
                  </w:r>
                </w:p>
              </w:tc>
              <w:tc>
                <w:tcPr>
                  <w:tcW w:w="760" w:type="dxa"/>
                  <w:shd w:val="clear" w:color="auto" w:fill="CCECFF"/>
                </w:tcPr>
                <w:p w14:paraId="7B9840B3" w14:textId="04EB22BB" w:rsidR="003F3344" w:rsidRPr="0017158B" w:rsidRDefault="003F3344" w:rsidP="0017158B">
                  <w:pPr>
                    <w:rPr>
                      <w:sz w:val="16"/>
                      <w:szCs w:val="16"/>
                    </w:rPr>
                  </w:pPr>
                  <w:r w:rsidRPr="0017158B">
                    <w:rPr>
                      <w:sz w:val="16"/>
                      <w:szCs w:val="16"/>
                    </w:rPr>
                    <w:t>4.2</w:t>
                  </w:r>
                  <w:r>
                    <w:rPr>
                      <w:sz w:val="16"/>
                      <w:szCs w:val="16"/>
                    </w:rPr>
                    <w:t xml:space="preserve">  (6</w:t>
                  </w:r>
                  <w:r w:rsidRPr="0017158B">
                    <w:rPr>
                      <w:sz w:val="16"/>
                      <w:szCs w:val="16"/>
                    </w:rPr>
                    <w:t>)</w:t>
                  </w:r>
                </w:p>
              </w:tc>
              <w:tc>
                <w:tcPr>
                  <w:tcW w:w="783" w:type="dxa"/>
                  <w:shd w:val="clear" w:color="auto" w:fill="CCFFCC"/>
                </w:tcPr>
                <w:p w14:paraId="1AF71ABA" w14:textId="61C15451" w:rsidR="003F3344" w:rsidRPr="0017158B" w:rsidRDefault="003F3344" w:rsidP="0017158B">
                  <w:pPr>
                    <w:rPr>
                      <w:sz w:val="16"/>
                      <w:szCs w:val="16"/>
                    </w:rPr>
                  </w:pPr>
                  <w:r w:rsidRPr="0017158B">
                    <w:rPr>
                      <w:sz w:val="16"/>
                      <w:szCs w:val="16"/>
                    </w:rPr>
                    <w:t>3</w:t>
                  </w:r>
                  <w:r>
                    <w:rPr>
                      <w:sz w:val="16"/>
                      <w:szCs w:val="16"/>
                    </w:rPr>
                    <w:t xml:space="preserve">       (6</w:t>
                  </w:r>
                  <w:r w:rsidRPr="0017158B">
                    <w:rPr>
                      <w:sz w:val="16"/>
                      <w:szCs w:val="16"/>
                    </w:rPr>
                    <w:t>)</w:t>
                  </w:r>
                </w:p>
              </w:tc>
            </w:tr>
            <w:tr w:rsidR="003F3344" w:rsidRPr="0017158B" w14:paraId="48C31CA7" w14:textId="77777777" w:rsidTr="003F3344">
              <w:trPr>
                <w:trHeight w:val="404"/>
              </w:trPr>
              <w:tc>
                <w:tcPr>
                  <w:tcW w:w="1209" w:type="dxa"/>
                  <w:shd w:val="clear" w:color="auto" w:fill="F8ECFE"/>
                </w:tcPr>
                <w:p w14:paraId="49FCDB6D" w14:textId="369D0DDB" w:rsidR="003F3344" w:rsidRPr="0017158B" w:rsidRDefault="003F3344" w:rsidP="0017158B">
                  <w:pPr>
                    <w:rPr>
                      <w:sz w:val="16"/>
                      <w:szCs w:val="16"/>
                    </w:rPr>
                  </w:pPr>
                  <w:r>
                    <w:rPr>
                      <w:sz w:val="16"/>
                      <w:szCs w:val="16"/>
                    </w:rPr>
                    <w:t xml:space="preserve">Yr6 </w:t>
                  </w:r>
                  <w:r w:rsidRPr="0017158B">
                    <w:rPr>
                      <w:sz w:val="16"/>
                      <w:szCs w:val="16"/>
                    </w:rPr>
                    <w:t>Progress</w:t>
                  </w:r>
                </w:p>
              </w:tc>
              <w:tc>
                <w:tcPr>
                  <w:tcW w:w="616" w:type="dxa"/>
                  <w:shd w:val="clear" w:color="auto" w:fill="FFFFFF" w:themeFill="background1"/>
                </w:tcPr>
                <w:p w14:paraId="047ACCC0" w14:textId="2F0466A1" w:rsidR="003F3344" w:rsidRPr="0017158B" w:rsidRDefault="003F3344" w:rsidP="0017158B">
                  <w:pPr>
                    <w:rPr>
                      <w:sz w:val="16"/>
                      <w:szCs w:val="16"/>
                    </w:rPr>
                  </w:pPr>
                  <w:r>
                    <w:rPr>
                      <w:sz w:val="16"/>
                      <w:szCs w:val="16"/>
                    </w:rPr>
                    <w:t>13</w:t>
                  </w:r>
                </w:p>
              </w:tc>
              <w:tc>
                <w:tcPr>
                  <w:tcW w:w="677" w:type="dxa"/>
                </w:tcPr>
                <w:p w14:paraId="760DA7A8" w14:textId="77777777" w:rsidR="003F3344" w:rsidRPr="0017158B" w:rsidRDefault="003F3344" w:rsidP="0017158B">
                  <w:pPr>
                    <w:rPr>
                      <w:sz w:val="16"/>
                      <w:szCs w:val="16"/>
                    </w:rPr>
                  </w:pPr>
                  <w:r w:rsidRPr="0017158B">
                    <w:rPr>
                      <w:sz w:val="16"/>
                      <w:szCs w:val="16"/>
                    </w:rPr>
                    <w:t>3</w:t>
                  </w:r>
                </w:p>
              </w:tc>
              <w:tc>
                <w:tcPr>
                  <w:tcW w:w="745" w:type="dxa"/>
                  <w:shd w:val="clear" w:color="auto" w:fill="CCECFF"/>
                </w:tcPr>
                <w:p w14:paraId="04E5C3EF" w14:textId="77777777" w:rsidR="003F3344" w:rsidRPr="0017158B" w:rsidRDefault="003F3344" w:rsidP="0017158B">
                  <w:pPr>
                    <w:rPr>
                      <w:sz w:val="16"/>
                      <w:szCs w:val="16"/>
                    </w:rPr>
                  </w:pPr>
                  <w:r w:rsidRPr="0017158B">
                    <w:rPr>
                      <w:sz w:val="16"/>
                      <w:szCs w:val="16"/>
                    </w:rPr>
                    <w:t>3.9</w:t>
                  </w:r>
                </w:p>
              </w:tc>
              <w:tc>
                <w:tcPr>
                  <w:tcW w:w="745" w:type="dxa"/>
                  <w:shd w:val="clear" w:color="auto" w:fill="CCECFF"/>
                </w:tcPr>
                <w:p w14:paraId="7D9A4A83" w14:textId="77777777" w:rsidR="003F3344" w:rsidRPr="0017158B" w:rsidRDefault="003F3344" w:rsidP="0017158B">
                  <w:pPr>
                    <w:rPr>
                      <w:sz w:val="16"/>
                      <w:szCs w:val="16"/>
                    </w:rPr>
                  </w:pPr>
                  <w:r w:rsidRPr="0017158B">
                    <w:rPr>
                      <w:sz w:val="16"/>
                      <w:szCs w:val="16"/>
                    </w:rPr>
                    <w:t>4.5</w:t>
                  </w:r>
                </w:p>
              </w:tc>
              <w:tc>
                <w:tcPr>
                  <w:tcW w:w="745" w:type="dxa"/>
                  <w:shd w:val="clear" w:color="auto" w:fill="CCECFF"/>
                </w:tcPr>
                <w:p w14:paraId="2329879E" w14:textId="77777777" w:rsidR="003F3344" w:rsidRPr="0017158B" w:rsidRDefault="003F3344" w:rsidP="0017158B">
                  <w:pPr>
                    <w:rPr>
                      <w:sz w:val="16"/>
                      <w:szCs w:val="16"/>
                    </w:rPr>
                  </w:pPr>
                  <w:r w:rsidRPr="0017158B">
                    <w:rPr>
                      <w:sz w:val="16"/>
                      <w:szCs w:val="16"/>
                    </w:rPr>
                    <w:t>3.6</w:t>
                  </w:r>
                </w:p>
              </w:tc>
              <w:tc>
                <w:tcPr>
                  <w:tcW w:w="760" w:type="dxa"/>
                  <w:shd w:val="clear" w:color="auto" w:fill="CCECFF"/>
                </w:tcPr>
                <w:p w14:paraId="0B446DFA" w14:textId="0C929ED6" w:rsidR="003F3344" w:rsidRPr="0017158B" w:rsidRDefault="003F3344" w:rsidP="0017158B">
                  <w:pPr>
                    <w:rPr>
                      <w:sz w:val="16"/>
                      <w:szCs w:val="16"/>
                    </w:rPr>
                  </w:pPr>
                  <w:r w:rsidRPr="0017158B">
                    <w:rPr>
                      <w:sz w:val="16"/>
                      <w:szCs w:val="16"/>
                    </w:rPr>
                    <w:t>4.9</w:t>
                  </w:r>
                  <w:r>
                    <w:rPr>
                      <w:sz w:val="16"/>
                      <w:szCs w:val="16"/>
                    </w:rPr>
                    <w:t xml:space="preserve">   (9</w:t>
                  </w:r>
                  <w:r w:rsidRPr="0017158B">
                    <w:rPr>
                      <w:sz w:val="16"/>
                      <w:szCs w:val="16"/>
                    </w:rPr>
                    <w:t>)</w:t>
                  </w:r>
                </w:p>
              </w:tc>
              <w:tc>
                <w:tcPr>
                  <w:tcW w:w="783" w:type="dxa"/>
                  <w:shd w:val="clear" w:color="auto" w:fill="CCECFF"/>
                </w:tcPr>
                <w:p w14:paraId="5B3BBE6D" w14:textId="2C14691B" w:rsidR="003F3344" w:rsidRPr="0017158B" w:rsidRDefault="003F3344" w:rsidP="0017158B">
                  <w:pPr>
                    <w:rPr>
                      <w:sz w:val="16"/>
                      <w:szCs w:val="16"/>
                    </w:rPr>
                  </w:pPr>
                  <w:r w:rsidRPr="0017158B">
                    <w:rPr>
                      <w:sz w:val="16"/>
                      <w:szCs w:val="16"/>
                    </w:rPr>
                    <w:t>3.5</w:t>
                  </w:r>
                  <w:r>
                    <w:rPr>
                      <w:sz w:val="16"/>
                      <w:szCs w:val="16"/>
                    </w:rPr>
                    <w:t xml:space="preserve">   (4</w:t>
                  </w:r>
                  <w:r w:rsidRPr="0017158B">
                    <w:rPr>
                      <w:sz w:val="16"/>
                      <w:szCs w:val="16"/>
                    </w:rPr>
                    <w:t>)</w:t>
                  </w:r>
                </w:p>
              </w:tc>
            </w:tr>
          </w:tbl>
          <w:p w14:paraId="2BA8E526" w14:textId="77777777" w:rsidR="008C7050" w:rsidRDefault="008C7050" w:rsidP="008C7050">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auto"/>
              </w:rPr>
            </w:pPr>
            <w:r>
              <w:rPr>
                <w:rFonts w:asciiTheme="minorHAnsi" w:hAnsiTheme="minorHAnsi" w:cstheme="minorHAnsi"/>
                <w:color w:val="auto"/>
              </w:rPr>
              <w:t>Good progress made in Yrs 2,3 and 5</w:t>
            </w:r>
          </w:p>
          <w:p w14:paraId="096BB77A" w14:textId="77777777" w:rsidR="008C7050" w:rsidRDefault="008C7050" w:rsidP="008C7050">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auto"/>
              </w:rPr>
            </w:pPr>
            <w:r>
              <w:rPr>
                <w:rFonts w:asciiTheme="minorHAnsi" w:hAnsiTheme="minorHAnsi" w:cstheme="minorHAnsi"/>
                <w:color w:val="auto"/>
              </w:rPr>
              <w:t>Outstanding progress made in Yr6</w:t>
            </w:r>
          </w:p>
          <w:p w14:paraId="046A808A" w14:textId="77777777" w:rsidR="008C7050" w:rsidRDefault="008C7050" w:rsidP="008C7050">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auto"/>
              </w:rPr>
            </w:pPr>
            <w:r>
              <w:rPr>
                <w:rFonts w:asciiTheme="minorHAnsi" w:hAnsiTheme="minorHAnsi" w:cstheme="minorHAnsi"/>
                <w:color w:val="auto"/>
              </w:rPr>
              <w:t>In Yrs 2&amp;3 PP children made the same progress as non PP chn</w:t>
            </w:r>
          </w:p>
          <w:p w14:paraId="79B6F2F2" w14:textId="7B593179" w:rsidR="008C7050" w:rsidRDefault="008C7050" w:rsidP="00DE281A">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auto"/>
              </w:rPr>
            </w:pPr>
            <w:r>
              <w:rPr>
                <w:rFonts w:asciiTheme="minorHAnsi" w:hAnsiTheme="minorHAnsi" w:cstheme="minorHAnsi"/>
                <w:color w:val="auto"/>
              </w:rPr>
              <w:t>In Yrs 5&amp;6 PP children made better progress than non PP chn</w:t>
            </w:r>
          </w:p>
          <w:p w14:paraId="27CBEAF7" w14:textId="40CB10DD" w:rsidR="008C7050" w:rsidRDefault="008C7050" w:rsidP="00DE281A">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auto"/>
              </w:rPr>
            </w:pPr>
            <w:r>
              <w:rPr>
                <w:rFonts w:asciiTheme="minorHAnsi" w:hAnsiTheme="minorHAnsi" w:cstheme="minorHAnsi"/>
                <w:color w:val="auto"/>
              </w:rPr>
              <w:t>Only Yr4 had a 0.5 or larger difference than non PP chn</w:t>
            </w:r>
          </w:p>
          <w:p w14:paraId="120BD50C" w14:textId="3ED7D945" w:rsidR="00DE281A" w:rsidRPr="008C7050" w:rsidRDefault="00DE281A" w:rsidP="00DE281A">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auto"/>
              </w:rPr>
            </w:pPr>
            <w:r>
              <w:rPr>
                <w:rFonts w:asciiTheme="minorHAnsi" w:hAnsiTheme="minorHAnsi" w:cstheme="minorHAnsi"/>
                <w:color w:val="auto"/>
                <w:u w:val="single"/>
              </w:rPr>
              <w:t>Writi</w:t>
            </w:r>
            <w:r w:rsidRPr="00DE281A">
              <w:rPr>
                <w:rFonts w:asciiTheme="minorHAnsi" w:hAnsiTheme="minorHAnsi" w:cstheme="minorHAnsi"/>
                <w:color w:val="auto"/>
                <w:u w:val="single"/>
              </w:rPr>
              <w:t>ng</w:t>
            </w:r>
          </w:p>
          <w:tbl>
            <w:tblPr>
              <w:tblStyle w:val="TableGrid"/>
              <w:tblW w:w="6467" w:type="dxa"/>
              <w:tblLayout w:type="fixed"/>
              <w:tblLook w:val="04A0" w:firstRow="1" w:lastRow="0" w:firstColumn="1" w:lastColumn="0" w:noHBand="0" w:noVBand="1"/>
            </w:tblPr>
            <w:tblGrid>
              <w:gridCol w:w="1159"/>
              <w:gridCol w:w="728"/>
              <w:gridCol w:w="728"/>
              <w:gridCol w:w="727"/>
              <w:gridCol w:w="728"/>
              <w:gridCol w:w="873"/>
              <w:gridCol w:w="727"/>
              <w:gridCol w:w="797"/>
            </w:tblGrid>
            <w:tr w:rsidR="00DD4DDE" w:rsidRPr="00DD4DDE" w14:paraId="5342C96B" w14:textId="77777777" w:rsidTr="00DD4DDE">
              <w:trPr>
                <w:trHeight w:val="719"/>
              </w:trPr>
              <w:tc>
                <w:tcPr>
                  <w:tcW w:w="1159" w:type="dxa"/>
                  <w:shd w:val="clear" w:color="auto" w:fill="F8ECFE"/>
                </w:tcPr>
                <w:p w14:paraId="529BA135" w14:textId="0AF1604E" w:rsidR="00DD4DDE" w:rsidRPr="00DD4DDE" w:rsidRDefault="00DD4DDE" w:rsidP="00DD4DDE">
                  <w:pPr>
                    <w:rPr>
                      <w:sz w:val="16"/>
                      <w:szCs w:val="16"/>
                    </w:rPr>
                  </w:pPr>
                  <w:r w:rsidRPr="00DD4DDE">
                    <w:rPr>
                      <w:sz w:val="16"/>
                      <w:szCs w:val="16"/>
                    </w:rPr>
                    <w:t>Year</w:t>
                  </w:r>
                </w:p>
              </w:tc>
              <w:tc>
                <w:tcPr>
                  <w:tcW w:w="728" w:type="dxa"/>
                  <w:shd w:val="clear" w:color="auto" w:fill="F8ECFE"/>
                </w:tcPr>
                <w:p w14:paraId="68DCF1BE" w14:textId="2609F249" w:rsidR="00DD4DDE" w:rsidRPr="00DD4DDE" w:rsidRDefault="00DD4DDE" w:rsidP="00DD4DDE">
                  <w:pPr>
                    <w:rPr>
                      <w:sz w:val="14"/>
                      <w:szCs w:val="16"/>
                    </w:rPr>
                  </w:pPr>
                  <w:r w:rsidRPr="00DD4DDE">
                    <w:rPr>
                      <w:sz w:val="14"/>
                      <w:szCs w:val="16"/>
                    </w:rPr>
                    <w:t>No</w:t>
                  </w:r>
                  <w:r>
                    <w:rPr>
                      <w:sz w:val="14"/>
                      <w:szCs w:val="16"/>
                    </w:rPr>
                    <w:t xml:space="preserve"> </w:t>
                  </w:r>
                  <w:r w:rsidRPr="00DD4DDE">
                    <w:rPr>
                      <w:sz w:val="14"/>
                      <w:szCs w:val="16"/>
                    </w:rPr>
                    <w:t>Of PP Chn</w:t>
                  </w:r>
                </w:p>
              </w:tc>
              <w:tc>
                <w:tcPr>
                  <w:tcW w:w="728" w:type="dxa"/>
                  <w:shd w:val="clear" w:color="auto" w:fill="F8ECFE"/>
                </w:tcPr>
                <w:p w14:paraId="605AF515" w14:textId="0B72F5E9" w:rsidR="00DD4DDE" w:rsidRPr="00DD4DDE" w:rsidRDefault="00DD4DDE" w:rsidP="00DD4DDE">
                  <w:pPr>
                    <w:rPr>
                      <w:sz w:val="16"/>
                      <w:szCs w:val="16"/>
                    </w:rPr>
                  </w:pPr>
                  <w:r w:rsidRPr="00DD4DDE">
                    <w:rPr>
                      <w:sz w:val="16"/>
                      <w:szCs w:val="16"/>
                    </w:rPr>
                    <w:t>EXP</w:t>
                  </w:r>
                </w:p>
              </w:tc>
              <w:tc>
                <w:tcPr>
                  <w:tcW w:w="727" w:type="dxa"/>
                  <w:shd w:val="clear" w:color="auto" w:fill="F8ECFE"/>
                </w:tcPr>
                <w:p w14:paraId="1C790737" w14:textId="77777777" w:rsidR="00DD4DDE" w:rsidRPr="00DD4DDE" w:rsidRDefault="00DD4DDE" w:rsidP="00DD4DDE">
                  <w:pPr>
                    <w:rPr>
                      <w:sz w:val="16"/>
                      <w:szCs w:val="16"/>
                    </w:rPr>
                  </w:pPr>
                  <w:r w:rsidRPr="00DD4DDE">
                    <w:rPr>
                      <w:sz w:val="16"/>
                      <w:szCs w:val="16"/>
                    </w:rPr>
                    <w:t>APS</w:t>
                  </w:r>
                </w:p>
              </w:tc>
              <w:tc>
                <w:tcPr>
                  <w:tcW w:w="728" w:type="dxa"/>
                  <w:shd w:val="clear" w:color="auto" w:fill="F8ECFE"/>
                </w:tcPr>
                <w:p w14:paraId="6A1681A0" w14:textId="77777777" w:rsidR="00DD4DDE" w:rsidRPr="00DD4DDE" w:rsidRDefault="00DD4DDE" w:rsidP="00DD4DDE">
                  <w:pPr>
                    <w:rPr>
                      <w:sz w:val="16"/>
                      <w:szCs w:val="16"/>
                    </w:rPr>
                  </w:pPr>
                  <w:r w:rsidRPr="00DD4DDE">
                    <w:rPr>
                      <w:sz w:val="16"/>
                      <w:szCs w:val="16"/>
                    </w:rPr>
                    <w:t>PP</w:t>
                  </w:r>
                </w:p>
              </w:tc>
              <w:tc>
                <w:tcPr>
                  <w:tcW w:w="873" w:type="dxa"/>
                  <w:shd w:val="clear" w:color="auto" w:fill="F8ECFE"/>
                </w:tcPr>
                <w:p w14:paraId="7C77BD40" w14:textId="77777777" w:rsidR="00DD4DDE" w:rsidRPr="00DD4DDE" w:rsidRDefault="00DD4DDE" w:rsidP="00DD4DDE">
                  <w:pPr>
                    <w:rPr>
                      <w:sz w:val="16"/>
                      <w:szCs w:val="16"/>
                    </w:rPr>
                  </w:pPr>
                  <w:r w:rsidRPr="00DD4DDE">
                    <w:rPr>
                      <w:sz w:val="16"/>
                      <w:szCs w:val="16"/>
                    </w:rPr>
                    <w:t>Non PP</w:t>
                  </w:r>
                </w:p>
              </w:tc>
              <w:tc>
                <w:tcPr>
                  <w:tcW w:w="727" w:type="dxa"/>
                  <w:shd w:val="clear" w:color="auto" w:fill="F8ECFE"/>
                </w:tcPr>
                <w:p w14:paraId="18A43032" w14:textId="77777777" w:rsidR="00DD4DDE" w:rsidRPr="00DD4DDE" w:rsidRDefault="00DD4DDE" w:rsidP="00DD4DDE">
                  <w:pPr>
                    <w:rPr>
                      <w:sz w:val="16"/>
                      <w:szCs w:val="16"/>
                    </w:rPr>
                  </w:pPr>
                  <w:r w:rsidRPr="00DD4DDE">
                    <w:rPr>
                      <w:sz w:val="16"/>
                      <w:szCs w:val="16"/>
                    </w:rPr>
                    <w:t>Girls</w:t>
                  </w:r>
                </w:p>
              </w:tc>
              <w:tc>
                <w:tcPr>
                  <w:tcW w:w="797" w:type="dxa"/>
                  <w:shd w:val="clear" w:color="auto" w:fill="F8ECFE"/>
                </w:tcPr>
                <w:p w14:paraId="6DD9B006" w14:textId="77777777" w:rsidR="00DD4DDE" w:rsidRPr="00DD4DDE" w:rsidRDefault="00DD4DDE" w:rsidP="00DD4DDE">
                  <w:pPr>
                    <w:rPr>
                      <w:sz w:val="16"/>
                      <w:szCs w:val="16"/>
                    </w:rPr>
                  </w:pPr>
                  <w:r w:rsidRPr="00DD4DDE">
                    <w:rPr>
                      <w:sz w:val="16"/>
                      <w:szCs w:val="16"/>
                    </w:rPr>
                    <w:t>Boys</w:t>
                  </w:r>
                </w:p>
              </w:tc>
            </w:tr>
            <w:tr w:rsidR="00DD4DDE" w:rsidRPr="00DD4DDE" w14:paraId="3B0467EF" w14:textId="77777777" w:rsidTr="00DD4DDE">
              <w:trPr>
                <w:trHeight w:val="493"/>
              </w:trPr>
              <w:tc>
                <w:tcPr>
                  <w:tcW w:w="1159" w:type="dxa"/>
                  <w:shd w:val="clear" w:color="auto" w:fill="F8ECFE"/>
                </w:tcPr>
                <w:p w14:paraId="6B092DBB" w14:textId="3F274318" w:rsidR="00DD4DDE" w:rsidRPr="00DD4DDE" w:rsidRDefault="00DD4DDE" w:rsidP="00DD4DDE">
                  <w:pPr>
                    <w:rPr>
                      <w:sz w:val="16"/>
                      <w:szCs w:val="16"/>
                    </w:rPr>
                  </w:pPr>
                  <w:r>
                    <w:rPr>
                      <w:sz w:val="16"/>
                      <w:szCs w:val="16"/>
                    </w:rPr>
                    <w:t xml:space="preserve">Yr1 </w:t>
                  </w:r>
                  <w:r w:rsidRPr="00DD4DDE">
                    <w:rPr>
                      <w:sz w:val="16"/>
                      <w:szCs w:val="16"/>
                    </w:rPr>
                    <w:t>Progress</w:t>
                  </w:r>
                </w:p>
              </w:tc>
              <w:tc>
                <w:tcPr>
                  <w:tcW w:w="728" w:type="dxa"/>
                  <w:shd w:val="clear" w:color="auto" w:fill="auto"/>
                </w:tcPr>
                <w:p w14:paraId="5A2C51DF" w14:textId="3183CF89" w:rsidR="00DD4DDE" w:rsidRPr="00DD4DDE" w:rsidRDefault="00DD4DDE" w:rsidP="00DD4DDE">
                  <w:pPr>
                    <w:rPr>
                      <w:sz w:val="14"/>
                      <w:szCs w:val="16"/>
                    </w:rPr>
                  </w:pPr>
                  <w:r>
                    <w:rPr>
                      <w:sz w:val="14"/>
                      <w:szCs w:val="16"/>
                    </w:rPr>
                    <w:t>14</w:t>
                  </w:r>
                </w:p>
              </w:tc>
              <w:tc>
                <w:tcPr>
                  <w:tcW w:w="728" w:type="dxa"/>
                </w:tcPr>
                <w:p w14:paraId="714DCA6D" w14:textId="77777777" w:rsidR="00DD4DDE" w:rsidRPr="00DD4DDE" w:rsidRDefault="00DD4DDE" w:rsidP="00DD4DDE">
                  <w:pPr>
                    <w:rPr>
                      <w:sz w:val="14"/>
                      <w:szCs w:val="16"/>
                    </w:rPr>
                  </w:pPr>
                  <w:r w:rsidRPr="00DD4DDE">
                    <w:rPr>
                      <w:sz w:val="14"/>
                      <w:szCs w:val="16"/>
                    </w:rPr>
                    <w:t>3</w:t>
                  </w:r>
                </w:p>
              </w:tc>
              <w:tc>
                <w:tcPr>
                  <w:tcW w:w="727" w:type="dxa"/>
                  <w:shd w:val="clear" w:color="auto" w:fill="CCFFCC"/>
                </w:tcPr>
                <w:p w14:paraId="505B9F73" w14:textId="77777777" w:rsidR="00DD4DDE" w:rsidRPr="00DD4DDE" w:rsidRDefault="00DD4DDE" w:rsidP="00DD4DDE">
                  <w:pPr>
                    <w:rPr>
                      <w:sz w:val="14"/>
                      <w:szCs w:val="16"/>
                    </w:rPr>
                  </w:pPr>
                  <w:r w:rsidRPr="00DD4DDE">
                    <w:rPr>
                      <w:sz w:val="14"/>
                      <w:szCs w:val="16"/>
                    </w:rPr>
                    <w:t>3</w:t>
                  </w:r>
                </w:p>
              </w:tc>
              <w:tc>
                <w:tcPr>
                  <w:tcW w:w="728" w:type="dxa"/>
                  <w:shd w:val="clear" w:color="auto" w:fill="FFFFCC"/>
                </w:tcPr>
                <w:p w14:paraId="6600CF53" w14:textId="77777777" w:rsidR="00DD4DDE" w:rsidRPr="00DD4DDE" w:rsidRDefault="00DD4DDE" w:rsidP="00DD4DDE">
                  <w:pPr>
                    <w:rPr>
                      <w:sz w:val="14"/>
                      <w:szCs w:val="16"/>
                    </w:rPr>
                  </w:pPr>
                  <w:r w:rsidRPr="00DD4DDE">
                    <w:rPr>
                      <w:sz w:val="14"/>
                      <w:szCs w:val="16"/>
                    </w:rPr>
                    <w:t>2.8</w:t>
                  </w:r>
                </w:p>
              </w:tc>
              <w:tc>
                <w:tcPr>
                  <w:tcW w:w="873" w:type="dxa"/>
                  <w:shd w:val="clear" w:color="auto" w:fill="CCFFCC"/>
                </w:tcPr>
                <w:p w14:paraId="481E871B" w14:textId="77777777" w:rsidR="00DD4DDE" w:rsidRPr="00DD4DDE" w:rsidRDefault="00DD4DDE" w:rsidP="00DD4DDE">
                  <w:pPr>
                    <w:rPr>
                      <w:sz w:val="14"/>
                      <w:szCs w:val="16"/>
                    </w:rPr>
                  </w:pPr>
                  <w:r w:rsidRPr="00DD4DDE">
                    <w:rPr>
                      <w:sz w:val="14"/>
                      <w:szCs w:val="16"/>
                    </w:rPr>
                    <w:t>3.1</w:t>
                  </w:r>
                </w:p>
              </w:tc>
              <w:tc>
                <w:tcPr>
                  <w:tcW w:w="727" w:type="dxa"/>
                  <w:shd w:val="clear" w:color="auto" w:fill="FFFFCC"/>
                </w:tcPr>
                <w:p w14:paraId="5631FC7C" w14:textId="77777777" w:rsidR="00DD4DDE" w:rsidRPr="00DD4DDE" w:rsidRDefault="00DD4DDE" w:rsidP="00DD4DDE">
                  <w:pPr>
                    <w:rPr>
                      <w:sz w:val="14"/>
                      <w:szCs w:val="16"/>
                    </w:rPr>
                  </w:pPr>
                  <w:r w:rsidRPr="00DD4DDE">
                    <w:rPr>
                      <w:sz w:val="14"/>
                      <w:szCs w:val="16"/>
                    </w:rPr>
                    <w:t>2.6</w:t>
                  </w:r>
                </w:p>
              </w:tc>
              <w:tc>
                <w:tcPr>
                  <w:tcW w:w="797" w:type="dxa"/>
                  <w:shd w:val="clear" w:color="auto" w:fill="CCFFCC"/>
                </w:tcPr>
                <w:p w14:paraId="56B00D8B" w14:textId="77777777" w:rsidR="00DD4DDE" w:rsidRPr="00DD4DDE" w:rsidRDefault="00DD4DDE" w:rsidP="00DD4DDE">
                  <w:pPr>
                    <w:rPr>
                      <w:sz w:val="14"/>
                      <w:szCs w:val="16"/>
                    </w:rPr>
                  </w:pPr>
                  <w:r w:rsidRPr="00DD4DDE">
                    <w:rPr>
                      <w:sz w:val="14"/>
                      <w:szCs w:val="16"/>
                    </w:rPr>
                    <w:t>3</w:t>
                  </w:r>
                </w:p>
              </w:tc>
            </w:tr>
            <w:tr w:rsidR="00DD4DDE" w:rsidRPr="00DD4DDE" w14:paraId="398626E1" w14:textId="77777777" w:rsidTr="00DD4DDE">
              <w:trPr>
                <w:trHeight w:val="523"/>
              </w:trPr>
              <w:tc>
                <w:tcPr>
                  <w:tcW w:w="1159" w:type="dxa"/>
                  <w:shd w:val="clear" w:color="auto" w:fill="F8ECFE"/>
                </w:tcPr>
                <w:p w14:paraId="29D8D522" w14:textId="33C072FC" w:rsidR="00DD4DDE" w:rsidRPr="00DD4DDE" w:rsidRDefault="00DD4DDE" w:rsidP="00DD4DDE">
                  <w:pPr>
                    <w:rPr>
                      <w:sz w:val="16"/>
                      <w:szCs w:val="16"/>
                    </w:rPr>
                  </w:pPr>
                  <w:r>
                    <w:rPr>
                      <w:sz w:val="16"/>
                      <w:szCs w:val="16"/>
                    </w:rPr>
                    <w:t xml:space="preserve">Yr2 </w:t>
                  </w:r>
                  <w:r w:rsidRPr="00DD4DDE">
                    <w:rPr>
                      <w:sz w:val="16"/>
                      <w:szCs w:val="16"/>
                    </w:rPr>
                    <w:t>Progress</w:t>
                  </w:r>
                </w:p>
              </w:tc>
              <w:tc>
                <w:tcPr>
                  <w:tcW w:w="728" w:type="dxa"/>
                  <w:shd w:val="clear" w:color="auto" w:fill="auto"/>
                </w:tcPr>
                <w:p w14:paraId="7E754540" w14:textId="0F698D18" w:rsidR="00DD4DDE" w:rsidRPr="00DD4DDE" w:rsidRDefault="00DD4DDE" w:rsidP="00DD4DDE">
                  <w:pPr>
                    <w:rPr>
                      <w:sz w:val="14"/>
                      <w:szCs w:val="16"/>
                    </w:rPr>
                  </w:pPr>
                  <w:r>
                    <w:rPr>
                      <w:sz w:val="14"/>
                      <w:szCs w:val="16"/>
                    </w:rPr>
                    <w:t>13</w:t>
                  </w:r>
                </w:p>
              </w:tc>
              <w:tc>
                <w:tcPr>
                  <w:tcW w:w="728" w:type="dxa"/>
                </w:tcPr>
                <w:p w14:paraId="73EEA886" w14:textId="77777777" w:rsidR="00DD4DDE" w:rsidRPr="00DD4DDE" w:rsidRDefault="00DD4DDE" w:rsidP="00DD4DDE">
                  <w:pPr>
                    <w:rPr>
                      <w:sz w:val="14"/>
                      <w:szCs w:val="16"/>
                    </w:rPr>
                  </w:pPr>
                  <w:r w:rsidRPr="00DD4DDE">
                    <w:rPr>
                      <w:sz w:val="14"/>
                      <w:szCs w:val="16"/>
                    </w:rPr>
                    <w:t>3</w:t>
                  </w:r>
                </w:p>
              </w:tc>
              <w:tc>
                <w:tcPr>
                  <w:tcW w:w="727" w:type="dxa"/>
                  <w:shd w:val="clear" w:color="auto" w:fill="CCFFCC"/>
                </w:tcPr>
                <w:p w14:paraId="25C41BAF" w14:textId="77777777" w:rsidR="00DD4DDE" w:rsidRPr="00DD4DDE" w:rsidRDefault="00DD4DDE" w:rsidP="00DD4DDE">
                  <w:pPr>
                    <w:rPr>
                      <w:sz w:val="14"/>
                      <w:szCs w:val="16"/>
                    </w:rPr>
                  </w:pPr>
                  <w:r w:rsidRPr="00DD4DDE">
                    <w:rPr>
                      <w:sz w:val="14"/>
                      <w:szCs w:val="16"/>
                    </w:rPr>
                    <w:t>3</w:t>
                  </w:r>
                </w:p>
              </w:tc>
              <w:tc>
                <w:tcPr>
                  <w:tcW w:w="728" w:type="dxa"/>
                  <w:shd w:val="clear" w:color="auto" w:fill="CCFFCC"/>
                </w:tcPr>
                <w:p w14:paraId="6F66DDEA" w14:textId="77777777" w:rsidR="00DD4DDE" w:rsidRPr="00DD4DDE" w:rsidRDefault="00DD4DDE" w:rsidP="00DD4DDE">
                  <w:pPr>
                    <w:rPr>
                      <w:sz w:val="14"/>
                      <w:szCs w:val="16"/>
                    </w:rPr>
                  </w:pPr>
                  <w:r w:rsidRPr="00DD4DDE">
                    <w:rPr>
                      <w:sz w:val="14"/>
                      <w:szCs w:val="16"/>
                    </w:rPr>
                    <w:t>3</w:t>
                  </w:r>
                </w:p>
              </w:tc>
              <w:tc>
                <w:tcPr>
                  <w:tcW w:w="873" w:type="dxa"/>
                  <w:shd w:val="clear" w:color="auto" w:fill="CCFFCC"/>
                </w:tcPr>
                <w:p w14:paraId="585C55F0" w14:textId="77777777" w:rsidR="00DD4DDE" w:rsidRPr="00DD4DDE" w:rsidRDefault="00DD4DDE" w:rsidP="00DD4DDE">
                  <w:pPr>
                    <w:rPr>
                      <w:sz w:val="14"/>
                      <w:szCs w:val="16"/>
                    </w:rPr>
                  </w:pPr>
                  <w:r w:rsidRPr="00DD4DDE">
                    <w:rPr>
                      <w:sz w:val="14"/>
                      <w:szCs w:val="16"/>
                    </w:rPr>
                    <w:t>3</w:t>
                  </w:r>
                </w:p>
              </w:tc>
              <w:tc>
                <w:tcPr>
                  <w:tcW w:w="727" w:type="dxa"/>
                  <w:shd w:val="clear" w:color="auto" w:fill="CCFFCC"/>
                </w:tcPr>
                <w:p w14:paraId="6959C2CF" w14:textId="77777777" w:rsidR="00DD4DDE" w:rsidRPr="00DD4DDE" w:rsidRDefault="00DD4DDE" w:rsidP="00DD4DDE">
                  <w:pPr>
                    <w:rPr>
                      <w:sz w:val="14"/>
                      <w:szCs w:val="16"/>
                    </w:rPr>
                  </w:pPr>
                  <w:r w:rsidRPr="00DD4DDE">
                    <w:rPr>
                      <w:sz w:val="14"/>
                      <w:szCs w:val="16"/>
                    </w:rPr>
                    <w:t>3</w:t>
                  </w:r>
                </w:p>
              </w:tc>
              <w:tc>
                <w:tcPr>
                  <w:tcW w:w="797" w:type="dxa"/>
                  <w:shd w:val="clear" w:color="auto" w:fill="CCFFCC"/>
                </w:tcPr>
                <w:p w14:paraId="33936B3F" w14:textId="77777777" w:rsidR="00DD4DDE" w:rsidRPr="00DD4DDE" w:rsidRDefault="00DD4DDE" w:rsidP="00DD4DDE">
                  <w:pPr>
                    <w:rPr>
                      <w:sz w:val="14"/>
                      <w:szCs w:val="16"/>
                    </w:rPr>
                  </w:pPr>
                  <w:r w:rsidRPr="00DD4DDE">
                    <w:rPr>
                      <w:sz w:val="14"/>
                      <w:szCs w:val="16"/>
                    </w:rPr>
                    <w:t>3</w:t>
                  </w:r>
                </w:p>
              </w:tc>
            </w:tr>
            <w:tr w:rsidR="00DD4DDE" w:rsidRPr="00DD4DDE" w14:paraId="668A245E" w14:textId="77777777" w:rsidTr="00DD4DDE">
              <w:trPr>
                <w:trHeight w:val="493"/>
              </w:trPr>
              <w:tc>
                <w:tcPr>
                  <w:tcW w:w="1159" w:type="dxa"/>
                  <w:shd w:val="clear" w:color="auto" w:fill="F8ECFE"/>
                </w:tcPr>
                <w:p w14:paraId="328CA768" w14:textId="073F50F9" w:rsidR="00DD4DDE" w:rsidRPr="00DD4DDE" w:rsidRDefault="00DD4DDE" w:rsidP="00DD4DDE">
                  <w:pPr>
                    <w:rPr>
                      <w:sz w:val="16"/>
                      <w:szCs w:val="16"/>
                    </w:rPr>
                  </w:pPr>
                  <w:r>
                    <w:rPr>
                      <w:sz w:val="16"/>
                      <w:szCs w:val="16"/>
                    </w:rPr>
                    <w:t xml:space="preserve">Yr3 </w:t>
                  </w:r>
                  <w:r w:rsidRPr="00DD4DDE">
                    <w:rPr>
                      <w:sz w:val="16"/>
                      <w:szCs w:val="16"/>
                    </w:rPr>
                    <w:t>Progress</w:t>
                  </w:r>
                </w:p>
              </w:tc>
              <w:tc>
                <w:tcPr>
                  <w:tcW w:w="728" w:type="dxa"/>
                  <w:shd w:val="clear" w:color="auto" w:fill="auto"/>
                </w:tcPr>
                <w:p w14:paraId="58FF20B0" w14:textId="1D212567" w:rsidR="00DD4DDE" w:rsidRPr="00DD4DDE" w:rsidRDefault="00DD4DDE" w:rsidP="00DD4DDE">
                  <w:pPr>
                    <w:rPr>
                      <w:sz w:val="14"/>
                      <w:szCs w:val="16"/>
                    </w:rPr>
                  </w:pPr>
                  <w:r>
                    <w:rPr>
                      <w:sz w:val="14"/>
                      <w:szCs w:val="16"/>
                    </w:rPr>
                    <w:t>9</w:t>
                  </w:r>
                </w:p>
              </w:tc>
              <w:tc>
                <w:tcPr>
                  <w:tcW w:w="728" w:type="dxa"/>
                </w:tcPr>
                <w:p w14:paraId="4E95ECF5" w14:textId="77777777" w:rsidR="00DD4DDE" w:rsidRPr="00DD4DDE" w:rsidRDefault="00DD4DDE" w:rsidP="00DD4DDE">
                  <w:pPr>
                    <w:rPr>
                      <w:sz w:val="14"/>
                      <w:szCs w:val="16"/>
                    </w:rPr>
                  </w:pPr>
                  <w:r w:rsidRPr="00DD4DDE">
                    <w:rPr>
                      <w:sz w:val="14"/>
                      <w:szCs w:val="16"/>
                    </w:rPr>
                    <w:t>3</w:t>
                  </w:r>
                </w:p>
              </w:tc>
              <w:tc>
                <w:tcPr>
                  <w:tcW w:w="727" w:type="dxa"/>
                  <w:shd w:val="clear" w:color="auto" w:fill="CCFFCC"/>
                </w:tcPr>
                <w:p w14:paraId="68B057DB" w14:textId="77777777" w:rsidR="00DD4DDE" w:rsidRPr="00DD4DDE" w:rsidRDefault="00DD4DDE" w:rsidP="00DD4DDE">
                  <w:pPr>
                    <w:rPr>
                      <w:sz w:val="14"/>
                      <w:szCs w:val="16"/>
                    </w:rPr>
                  </w:pPr>
                  <w:r w:rsidRPr="00DD4DDE">
                    <w:rPr>
                      <w:sz w:val="14"/>
                      <w:szCs w:val="16"/>
                    </w:rPr>
                    <w:t>3.3</w:t>
                  </w:r>
                </w:p>
              </w:tc>
              <w:tc>
                <w:tcPr>
                  <w:tcW w:w="728" w:type="dxa"/>
                  <w:shd w:val="clear" w:color="auto" w:fill="CCFFCC"/>
                </w:tcPr>
                <w:p w14:paraId="50275921" w14:textId="77777777" w:rsidR="00DD4DDE" w:rsidRPr="00DD4DDE" w:rsidRDefault="00DD4DDE" w:rsidP="00DD4DDE">
                  <w:pPr>
                    <w:rPr>
                      <w:sz w:val="14"/>
                      <w:szCs w:val="16"/>
                    </w:rPr>
                  </w:pPr>
                  <w:r w:rsidRPr="00DD4DDE">
                    <w:rPr>
                      <w:sz w:val="14"/>
                      <w:szCs w:val="16"/>
                    </w:rPr>
                    <w:t>3.4</w:t>
                  </w:r>
                </w:p>
              </w:tc>
              <w:tc>
                <w:tcPr>
                  <w:tcW w:w="873" w:type="dxa"/>
                  <w:shd w:val="clear" w:color="auto" w:fill="CCFFCC"/>
                </w:tcPr>
                <w:p w14:paraId="10932866" w14:textId="77777777" w:rsidR="00DD4DDE" w:rsidRPr="00DD4DDE" w:rsidRDefault="00DD4DDE" w:rsidP="00DD4DDE">
                  <w:pPr>
                    <w:rPr>
                      <w:sz w:val="14"/>
                      <w:szCs w:val="16"/>
                    </w:rPr>
                  </w:pPr>
                  <w:r w:rsidRPr="00DD4DDE">
                    <w:rPr>
                      <w:sz w:val="14"/>
                      <w:szCs w:val="16"/>
                    </w:rPr>
                    <w:t>3.3</w:t>
                  </w:r>
                </w:p>
              </w:tc>
              <w:tc>
                <w:tcPr>
                  <w:tcW w:w="727" w:type="dxa"/>
                  <w:shd w:val="clear" w:color="auto" w:fill="CCFFCC"/>
                </w:tcPr>
                <w:p w14:paraId="7881899F" w14:textId="77777777" w:rsidR="00DD4DDE" w:rsidRPr="00DD4DDE" w:rsidRDefault="00DD4DDE" w:rsidP="00DD4DDE">
                  <w:pPr>
                    <w:rPr>
                      <w:sz w:val="14"/>
                      <w:szCs w:val="16"/>
                    </w:rPr>
                  </w:pPr>
                  <w:r w:rsidRPr="00DD4DDE">
                    <w:rPr>
                      <w:sz w:val="14"/>
                      <w:szCs w:val="16"/>
                    </w:rPr>
                    <w:t>3.4</w:t>
                  </w:r>
                </w:p>
              </w:tc>
              <w:tc>
                <w:tcPr>
                  <w:tcW w:w="797" w:type="dxa"/>
                  <w:shd w:val="clear" w:color="auto" w:fill="CCFFCC"/>
                </w:tcPr>
                <w:p w14:paraId="1C899E49" w14:textId="77777777" w:rsidR="00DD4DDE" w:rsidRPr="00DD4DDE" w:rsidRDefault="00DD4DDE" w:rsidP="00DD4DDE">
                  <w:pPr>
                    <w:rPr>
                      <w:sz w:val="14"/>
                      <w:szCs w:val="16"/>
                    </w:rPr>
                  </w:pPr>
                  <w:r w:rsidRPr="00DD4DDE">
                    <w:rPr>
                      <w:sz w:val="14"/>
                      <w:szCs w:val="16"/>
                    </w:rPr>
                    <w:t>3.3</w:t>
                  </w:r>
                </w:p>
              </w:tc>
            </w:tr>
            <w:tr w:rsidR="00DD4DDE" w:rsidRPr="00DD4DDE" w14:paraId="08B3ADBC" w14:textId="77777777" w:rsidTr="00DD4DDE">
              <w:trPr>
                <w:trHeight w:val="523"/>
              </w:trPr>
              <w:tc>
                <w:tcPr>
                  <w:tcW w:w="1159" w:type="dxa"/>
                  <w:shd w:val="clear" w:color="auto" w:fill="F8ECFE"/>
                </w:tcPr>
                <w:p w14:paraId="2D8211E3" w14:textId="01B30348" w:rsidR="00DD4DDE" w:rsidRPr="00DD4DDE" w:rsidRDefault="00DD4DDE" w:rsidP="00DD4DDE">
                  <w:pPr>
                    <w:rPr>
                      <w:sz w:val="16"/>
                      <w:szCs w:val="16"/>
                    </w:rPr>
                  </w:pPr>
                  <w:r>
                    <w:rPr>
                      <w:sz w:val="16"/>
                      <w:szCs w:val="16"/>
                    </w:rPr>
                    <w:t xml:space="preserve">Yr4 </w:t>
                  </w:r>
                  <w:r w:rsidRPr="00DD4DDE">
                    <w:rPr>
                      <w:sz w:val="16"/>
                      <w:szCs w:val="16"/>
                    </w:rPr>
                    <w:t>Progress</w:t>
                  </w:r>
                </w:p>
              </w:tc>
              <w:tc>
                <w:tcPr>
                  <w:tcW w:w="728" w:type="dxa"/>
                  <w:shd w:val="clear" w:color="auto" w:fill="auto"/>
                </w:tcPr>
                <w:p w14:paraId="71F4F69F" w14:textId="6A1AE025" w:rsidR="00DD4DDE" w:rsidRPr="00DD4DDE" w:rsidRDefault="00DD4DDE" w:rsidP="00DD4DDE">
                  <w:pPr>
                    <w:rPr>
                      <w:sz w:val="14"/>
                      <w:szCs w:val="16"/>
                    </w:rPr>
                  </w:pPr>
                  <w:r>
                    <w:rPr>
                      <w:sz w:val="14"/>
                      <w:szCs w:val="16"/>
                    </w:rPr>
                    <w:t>11</w:t>
                  </w:r>
                </w:p>
              </w:tc>
              <w:tc>
                <w:tcPr>
                  <w:tcW w:w="728" w:type="dxa"/>
                </w:tcPr>
                <w:p w14:paraId="5DA624B3" w14:textId="77777777" w:rsidR="00DD4DDE" w:rsidRPr="00DD4DDE" w:rsidRDefault="00DD4DDE" w:rsidP="00DD4DDE">
                  <w:pPr>
                    <w:rPr>
                      <w:sz w:val="14"/>
                      <w:szCs w:val="16"/>
                    </w:rPr>
                  </w:pPr>
                  <w:r w:rsidRPr="00DD4DDE">
                    <w:rPr>
                      <w:sz w:val="14"/>
                      <w:szCs w:val="16"/>
                    </w:rPr>
                    <w:t>3</w:t>
                  </w:r>
                </w:p>
              </w:tc>
              <w:tc>
                <w:tcPr>
                  <w:tcW w:w="727" w:type="dxa"/>
                  <w:shd w:val="clear" w:color="auto" w:fill="FFC9C9"/>
                </w:tcPr>
                <w:p w14:paraId="49DAD971" w14:textId="77777777" w:rsidR="00DD4DDE" w:rsidRPr="00DD4DDE" w:rsidRDefault="00DD4DDE" w:rsidP="00DD4DDE">
                  <w:pPr>
                    <w:rPr>
                      <w:sz w:val="14"/>
                      <w:szCs w:val="16"/>
                    </w:rPr>
                  </w:pPr>
                  <w:r w:rsidRPr="00DD4DDE">
                    <w:rPr>
                      <w:sz w:val="14"/>
                      <w:szCs w:val="16"/>
                    </w:rPr>
                    <w:t>2.2</w:t>
                  </w:r>
                </w:p>
              </w:tc>
              <w:tc>
                <w:tcPr>
                  <w:tcW w:w="728" w:type="dxa"/>
                  <w:shd w:val="clear" w:color="auto" w:fill="FFFFCC"/>
                </w:tcPr>
                <w:p w14:paraId="6BD4ABE6" w14:textId="399A4825" w:rsidR="00DD4DDE" w:rsidRPr="00DD4DDE" w:rsidRDefault="00DD4DDE" w:rsidP="00DD4DDE">
                  <w:pPr>
                    <w:rPr>
                      <w:sz w:val="14"/>
                      <w:szCs w:val="16"/>
                    </w:rPr>
                  </w:pPr>
                  <w:r>
                    <w:rPr>
                      <w:sz w:val="14"/>
                      <w:szCs w:val="16"/>
                    </w:rPr>
                    <w:t>2.6</w:t>
                  </w:r>
                </w:p>
              </w:tc>
              <w:tc>
                <w:tcPr>
                  <w:tcW w:w="873" w:type="dxa"/>
                  <w:shd w:val="clear" w:color="auto" w:fill="FFC9C9"/>
                </w:tcPr>
                <w:p w14:paraId="58D38D51" w14:textId="77777777" w:rsidR="00DD4DDE" w:rsidRPr="00DD4DDE" w:rsidRDefault="00DD4DDE" w:rsidP="00DD4DDE">
                  <w:pPr>
                    <w:rPr>
                      <w:sz w:val="14"/>
                      <w:szCs w:val="16"/>
                    </w:rPr>
                  </w:pPr>
                  <w:r w:rsidRPr="00DD4DDE">
                    <w:rPr>
                      <w:sz w:val="14"/>
                      <w:szCs w:val="16"/>
                    </w:rPr>
                    <w:t>2.4</w:t>
                  </w:r>
                </w:p>
              </w:tc>
              <w:tc>
                <w:tcPr>
                  <w:tcW w:w="727" w:type="dxa"/>
                  <w:shd w:val="clear" w:color="auto" w:fill="FFFFCC"/>
                </w:tcPr>
                <w:p w14:paraId="46E13285" w14:textId="77777777" w:rsidR="00DD4DDE" w:rsidRPr="00DD4DDE" w:rsidRDefault="00DD4DDE" w:rsidP="00DD4DDE">
                  <w:pPr>
                    <w:rPr>
                      <w:sz w:val="14"/>
                      <w:szCs w:val="16"/>
                    </w:rPr>
                  </w:pPr>
                  <w:r w:rsidRPr="00DD4DDE">
                    <w:rPr>
                      <w:sz w:val="14"/>
                      <w:szCs w:val="16"/>
                    </w:rPr>
                    <w:t>2.7</w:t>
                  </w:r>
                </w:p>
              </w:tc>
              <w:tc>
                <w:tcPr>
                  <w:tcW w:w="797" w:type="dxa"/>
                  <w:shd w:val="clear" w:color="auto" w:fill="FFFFCC"/>
                </w:tcPr>
                <w:p w14:paraId="485BE6D7" w14:textId="3A6FB927" w:rsidR="00DD4DDE" w:rsidRPr="00DD4DDE" w:rsidRDefault="00DD4DDE" w:rsidP="00DD4DDE">
                  <w:pPr>
                    <w:rPr>
                      <w:sz w:val="14"/>
                      <w:szCs w:val="16"/>
                    </w:rPr>
                  </w:pPr>
                  <w:r>
                    <w:rPr>
                      <w:sz w:val="14"/>
                      <w:szCs w:val="16"/>
                    </w:rPr>
                    <w:t>2.6</w:t>
                  </w:r>
                </w:p>
              </w:tc>
            </w:tr>
            <w:tr w:rsidR="00DD4DDE" w:rsidRPr="00DD4DDE" w14:paraId="15FC98BD" w14:textId="77777777" w:rsidTr="00DD4DDE">
              <w:trPr>
                <w:trHeight w:val="493"/>
              </w:trPr>
              <w:tc>
                <w:tcPr>
                  <w:tcW w:w="1159" w:type="dxa"/>
                  <w:shd w:val="clear" w:color="auto" w:fill="F8ECFE"/>
                </w:tcPr>
                <w:p w14:paraId="253939C8" w14:textId="1B83A1BF" w:rsidR="00DD4DDE" w:rsidRPr="00DD4DDE" w:rsidRDefault="00DD4DDE" w:rsidP="00DD4DDE">
                  <w:pPr>
                    <w:rPr>
                      <w:sz w:val="16"/>
                      <w:szCs w:val="16"/>
                    </w:rPr>
                  </w:pPr>
                  <w:r>
                    <w:rPr>
                      <w:sz w:val="16"/>
                      <w:szCs w:val="16"/>
                    </w:rPr>
                    <w:t xml:space="preserve">Yr5 </w:t>
                  </w:r>
                  <w:r w:rsidRPr="00DD4DDE">
                    <w:rPr>
                      <w:sz w:val="16"/>
                      <w:szCs w:val="16"/>
                    </w:rPr>
                    <w:t>Progress</w:t>
                  </w:r>
                </w:p>
              </w:tc>
              <w:tc>
                <w:tcPr>
                  <w:tcW w:w="728" w:type="dxa"/>
                  <w:shd w:val="clear" w:color="auto" w:fill="auto"/>
                </w:tcPr>
                <w:p w14:paraId="1F6A6674" w14:textId="787D7DB8" w:rsidR="00DD4DDE" w:rsidRPr="00DD4DDE" w:rsidRDefault="00DD4DDE" w:rsidP="00DD4DDE">
                  <w:pPr>
                    <w:rPr>
                      <w:sz w:val="14"/>
                      <w:szCs w:val="16"/>
                    </w:rPr>
                  </w:pPr>
                  <w:r>
                    <w:rPr>
                      <w:sz w:val="14"/>
                      <w:szCs w:val="16"/>
                    </w:rPr>
                    <w:t>12</w:t>
                  </w:r>
                </w:p>
              </w:tc>
              <w:tc>
                <w:tcPr>
                  <w:tcW w:w="728" w:type="dxa"/>
                </w:tcPr>
                <w:p w14:paraId="4FE93DD7" w14:textId="77777777" w:rsidR="00DD4DDE" w:rsidRPr="00DD4DDE" w:rsidRDefault="00DD4DDE" w:rsidP="00DD4DDE">
                  <w:pPr>
                    <w:rPr>
                      <w:sz w:val="14"/>
                      <w:szCs w:val="16"/>
                    </w:rPr>
                  </w:pPr>
                  <w:r w:rsidRPr="00DD4DDE">
                    <w:rPr>
                      <w:sz w:val="14"/>
                      <w:szCs w:val="16"/>
                    </w:rPr>
                    <w:t>3</w:t>
                  </w:r>
                </w:p>
              </w:tc>
              <w:tc>
                <w:tcPr>
                  <w:tcW w:w="727" w:type="dxa"/>
                  <w:shd w:val="clear" w:color="auto" w:fill="CCECFF"/>
                </w:tcPr>
                <w:p w14:paraId="41F648CE" w14:textId="77777777" w:rsidR="00DD4DDE" w:rsidRPr="00DD4DDE" w:rsidRDefault="00DD4DDE" w:rsidP="00DD4DDE">
                  <w:pPr>
                    <w:rPr>
                      <w:sz w:val="14"/>
                      <w:szCs w:val="16"/>
                    </w:rPr>
                  </w:pPr>
                  <w:r w:rsidRPr="00DD4DDE">
                    <w:rPr>
                      <w:sz w:val="14"/>
                      <w:szCs w:val="16"/>
                    </w:rPr>
                    <w:t>3.8</w:t>
                  </w:r>
                </w:p>
              </w:tc>
              <w:tc>
                <w:tcPr>
                  <w:tcW w:w="728" w:type="dxa"/>
                  <w:shd w:val="clear" w:color="auto" w:fill="CCECFF"/>
                </w:tcPr>
                <w:p w14:paraId="2053EFAA" w14:textId="77777777" w:rsidR="00DD4DDE" w:rsidRPr="00DD4DDE" w:rsidRDefault="00DD4DDE" w:rsidP="00DD4DDE">
                  <w:pPr>
                    <w:rPr>
                      <w:sz w:val="14"/>
                      <w:szCs w:val="16"/>
                    </w:rPr>
                  </w:pPr>
                  <w:r w:rsidRPr="00DD4DDE">
                    <w:rPr>
                      <w:sz w:val="14"/>
                      <w:szCs w:val="16"/>
                    </w:rPr>
                    <w:t>3.6</w:t>
                  </w:r>
                </w:p>
              </w:tc>
              <w:tc>
                <w:tcPr>
                  <w:tcW w:w="873" w:type="dxa"/>
                  <w:shd w:val="clear" w:color="auto" w:fill="CCECFF"/>
                </w:tcPr>
                <w:p w14:paraId="4F1E04A7" w14:textId="77777777" w:rsidR="00DD4DDE" w:rsidRPr="00DD4DDE" w:rsidRDefault="00DD4DDE" w:rsidP="00DD4DDE">
                  <w:pPr>
                    <w:rPr>
                      <w:sz w:val="14"/>
                      <w:szCs w:val="16"/>
                    </w:rPr>
                  </w:pPr>
                  <w:r w:rsidRPr="00DD4DDE">
                    <w:rPr>
                      <w:sz w:val="14"/>
                      <w:szCs w:val="16"/>
                    </w:rPr>
                    <w:t>3.8</w:t>
                  </w:r>
                </w:p>
              </w:tc>
              <w:tc>
                <w:tcPr>
                  <w:tcW w:w="727" w:type="dxa"/>
                  <w:shd w:val="clear" w:color="auto" w:fill="CCECFF"/>
                </w:tcPr>
                <w:p w14:paraId="4DA567D7" w14:textId="77777777" w:rsidR="00DD4DDE" w:rsidRPr="00DD4DDE" w:rsidRDefault="00DD4DDE" w:rsidP="00DD4DDE">
                  <w:pPr>
                    <w:rPr>
                      <w:sz w:val="14"/>
                      <w:szCs w:val="16"/>
                    </w:rPr>
                  </w:pPr>
                  <w:r w:rsidRPr="00DD4DDE">
                    <w:rPr>
                      <w:sz w:val="14"/>
                      <w:szCs w:val="16"/>
                    </w:rPr>
                    <w:t>3.7</w:t>
                  </w:r>
                </w:p>
              </w:tc>
              <w:tc>
                <w:tcPr>
                  <w:tcW w:w="797" w:type="dxa"/>
                  <w:shd w:val="clear" w:color="auto" w:fill="CCECFF"/>
                </w:tcPr>
                <w:p w14:paraId="5D8D6F88" w14:textId="77777777" w:rsidR="00DD4DDE" w:rsidRPr="00DD4DDE" w:rsidRDefault="00DD4DDE" w:rsidP="00DD4DDE">
                  <w:pPr>
                    <w:rPr>
                      <w:sz w:val="14"/>
                      <w:szCs w:val="16"/>
                    </w:rPr>
                  </w:pPr>
                  <w:r w:rsidRPr="00DD4DDE">
                    <w:rPr>
                      <w:sz w:val="14"/>
                      <w:szCs w:val="16"/>
                    </w:rPr>
                    <w:t>3.6</w:t>
                  </w:r>
                </w:p>
              </w:tc>
            </w:tr>
            <w:tr w:rsidR="00DD4DDE" w:rsidRPr="00DD4DDE" w14:paraId="535EFE93" w14:textId="77777777" w:rsidTr="00DD4DDE">
              <w:trPr>
                <w:trHeight w:val="523"/>
              </w:trPr>
              <w:tc>
                <w:tcPr>
                  <w:tcW w:w="1159" w:type="dxa"/>
                  <w:shd w:val="clear" w:color="auto" w:fill="F8ECFE"/>
                </w:tcPr>
                <w:p w14:paraId="7C4ED6A0" w14:textId="1F2C1EBE" w:rsidR="00DD4DDE" w:rsidRPr="00DD4DDE" w:rsidRDefault="00DD4DDE" w:rsidP="00DD4DDE">
                  <w:pPr>
                    <w:rPr>
                      <w:sz w:val="16"/>
                      <w:szCs w:val="16"/>
                    </w:rPr>
                  </w:pPr>
                  <w:r>
                    <w:rPr>
                      <w:sz w:val="16"/>
                      <w:szCs w:val="16"/>
                    </w:rPr>
                    <w:t xml:space="preserve">Yr6 </w:t>
                  </w:r>
                  <w:r w:rsidRPr="00DD4DDE">
                    <w:rPr>
                      <w:sz w:val="16"/>
                      <w:szCs w:val="16"/>
                    </w:rPr>
                    <w:t>Progress</w:t>
                  </w:r>
                </w:p>
              </w:tc>
              <w:tc>
                <w:tcPr>
                  <w:tcW w:w="728" w:type="dxa"/>
                  <w:shd w:val="clear" w:color="auto" w:fill="auto"/>
                </w:tcPr>
                <w:p w14:paraId="778CBF71" w14:textId="217A6735" w:rsidR="00DD4DDE" w:rsidRPr="00DD4DDE" w:rsidRDefault="00DD4DDE" w:rsidP="00DD4DDE">
                  <w:pPr>
                    <w:rPr>
                      <w:sz w:val="14"/>
                      <w:szCs w:val="16"/>
                    </w:rPr>
                  </w:pPr>
                  <w:r>
                    <w:rPr>
                      <w:sz w:val="14"/>
                      <w:szCs w:val="16"/>
                    </w:rPr>
                    <w:t>13</w:t>
                  </w:r>
                </w:p>
              </w:tc>
              <w:tc>
                <w:tcPr>
                  <w:tcW w:w="728" w:type="dxa"/>
                </w:tcPr>
                <w:p w14:paraId="6D99540D" w14:textId="77777777" w:rsidR="00DD4DDE" w:rsidRPr="00DD4DDE" w:rsidRDefault="00DD4DDE" w:rsidP="00DD4DDE">
                  <w:pPr>
                    <w:rPr>
                      <w:sz w:val="14"/>
                      <w:szCs w:val="16"/>
                    </w:rPr>
                  </w:pPr>
                  <w:r w:rsidRPr="00DD4DDE">
                    <w:rPr>
                      <w:sz w:val="14"/>
                      <w:szCs w:val="16"/>
                    </w:rPr>
                    <w:t>3</w:t>
                  </w:r>
                </w:p>
              </w:tc>
              <w:tc>
                <w:tcPr>
                  <w:tcW w:w="727" w:type="dxa"/>
                  <w:shd w:val="clear" w:color="auto" w:fill="CCECFF"/>
                </w:tcPr>
                <w:p w14:paraId="2E3A5642" w14:textId="77777777" w:rsidR="00DD4DDE" w:rsidRPr="00DD4DDE" w:rsidRDefault="00DD4DDE" w:rsidP="00DD4DDE">
                  <w:pPr>
                    <w:rPr>
                      <w:sz w:val="14"/>
                      <w:szCs w:val="16"/>
                    </w:rPr>
                  </w:pPr>
                  <w:r w:rsidRPr="00DD4DDE">
                    <w:rPr>
                      <w:sz w:val="14"/>
                      <w:szCs w:val="16"/>
                    </w:rPr>
                    <w:t>4.4</w:t>
                  </w:r>
                </w:p>
              </w:tc>
              <w:tc>
                <w:tcPr>
                  <w:tcW w:w="728" w:type="dxa"/>
                  <w:shd w:val="clear" w:color="auto" w:fill="CCECFF"/>
                </w:tcPr>
                <w:p w14:paraId="0F0BEC3C" w14:textId="77777777" w:rsidR="00DD4DDE" w:rsidRPr="00DD4DDE" w:rsidRDefault="00DD4DDE" w:rsidP="00DD4DDE">
                  <w:pPr>
                    <w:rPr>
                      <w:sz w:val="14"/>
                      <w:szCs w:val="16"/>
                    </w:rPr>
                  </w:pPr>
                  <w:r w:rsidRPr="00DD4DDE">
                    <w:rPr>
                      <w:sz w:val="14"/>
                      <w:szCs w:val="16"/>
                    </w:rPr>
                    <w:t>4.9</w:t>
                  </w:r>
                </w:p>
              </w:tc>
              <w:tc>
                <w:tcPr>
                  <w:tcW w:w="873" w:type="dxa"/>
                  <w:shd w:val="clear" w:color="auto" w:fill="CCECFF"/>
                </w:tcPr>
                <w:p w14:paraId="57726D7F" w14:textId="77777777" w:rsidR="00DD4DDE" w:rsidRPr="00DD4DDE" w:rsidRDefault="00DD4DDE" w:rsidP="00DD4DDE">
                  <w:pPr>
                    <w:rPr>
                      <w:sz w:val="14"/>
                      <w:szCs w:val="16"/>
                    </w:rPr>
                  </w:pPr>
                  <w:r w:rsidRPr="00DD4DDE">
                    <w:rPr>
                      <w:sz w:val="14"/>
                      <w:szCs w:val="16"/>
                    </w:rPr>
                    <w:t>4.2</w:t>
                  </w:r>
                </w:p>
              </w:tc>
              <w:tc>
                <w:tcPr>
                  <w:tcW w:w="727" w:type="dxa"/>
                  <w:shd w:val="clear" w:color="auto" w:fill="CCECFF"/>
                </w:tcPr>
                <w:p w14:paraId="5BDF87B6" w14:textId="77777777" w:rsidR="00DD4DDE" w:rsidRPr="00DD4DDE" w:rsidRDefault="00DD4DDE" w:rsidP="00DD4DDE">
                  <w:pPr>
                    <w:rPr>
                      <w:sz w:val="14"/>
                      <w:szCs w:val="16"/>
                    </w:rPr>
                  </w:pPr>
                  <w:r w:rsidRPr="00DD4DDE">
                    <w:rPr>
                      <w:sz w:val="14"/>
                      <w:szCs w:val="16"/>
                    </w:rPr>
                    <w:t>4.9</w:t>
                  </w:r>
                </w:p>
              </w:tc>
              <w:tc>
                <w:tcPr>
                  <w:tcW w:w="797" w:type="dxa"/>
                  <w:shd w:val="clear" w:color="auto" w:fill="CCECFF"/>
                </w:tcPr>
                <w:p w14:paraId="29664482" w14:textId="77777777" w:rsidR="00DD4DDE" w:rsidRPr="00DD4DDE" w:rsidRDefault="00DD4DDE" w:rsidP="00DD4DDE">
                  <w:pPr>
                    <w:rPr>
                      <w:sz w:val="14"/>
                      <w:szCs w:val="16"/>
                    </w:rPr>
                  </w:pPr>
                  <w:r w:rsidRPr="00DD4DDE">
                    <w:rPr>
                      <w:sz w:val="14"/>
                      <w:szCs w:val="16"/>
                    </w:rPr>
                    <w:t>5</w:t>
                  </w:r>
                </w:p>
              </w:tc>
            </w:tr>
          </w:tbl>
          <w:p w14:paraId="0AB34A91" w14:textId="4E236C68" w:rsidR="00DD4DDE" w:rsidRDefault="00DD4DDE" w:rsidP="00DD4DDE">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auto"/>
              </w:rPr>
            </w:pPr>
            <w:r>
              <w:rPr>
                <w:rFonts w:asciiTheme="minorHAnsi" w:hAnsiTheme="minorHAnsi" w:cstheme="minorHAnsi"/>
                <w:color w:val="auto"/>
              </w:rPr>
              <w:t>Good progress</w:t>
            </w:r>
            <w:r w:rsidR="008C7050">
              <w:rPr>
                <w:rFonts w:asciiTheme="minorHAnsi" w:hAnsiTheme="minorHAnsi" w:cstheme="minorHAnsi"/>
                <w:color w:val="auto"/>
              </w:rPr>
              <w:t xml:space="preserve"> made in Yrs 2 and 3</w:t>
            </w:r>
          </w:p>
          <w:p w14:paraId="1B404B49" w14:textId="390E499B" w:rsidR="00DD4DDE" w:rsidRDefault="00DD4DDE" w:rsidP="00DD4DDE">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auto"/>
              </w:rPr>
            </w:pPr>
            <w:r>
              <w:rPr>
                <w:rFonts w:asciiTheme="minorHAnsi" w:hAnsiTheme="minorHAnsi" w:cstheme="minorHAnsi"/>
                <w:color w:val="auto"/>
              </w:rPr>
              <w:t>Outstanding progress made in Yr</w:t>
            </w:r>
            <w:r w:rsidR="008C7050">
              <w:rPr>
                <w:rFonts w:asciiTheme="minorHAnsi" w:hAnsiTheme="minorHAnsi" w:cstheme="minorHAnsi"/>
                <w:color w:val="auto"/>
              </w:rPr>
              <w:t>s 5&amp;</w:t>
            </w:r>
            <w:r>
              <w:rPr>
                <w:rFonts w:asciiTheme="minorHAnsi" w:hAnsiTheme="minorHAnsi" w:cstheme="minorHAnsi"/>
                <w:color w:val="auto"/>
              </w:rPr>
              <w:t>6</w:t>
            </w:r>
          </w:p>
          <w:p w14:paraId="0C94E240" w14:textId="12678129" w:rsidR="00DD4DDE" w:rsidRDefault="008C7050" w:rsidP="00DD4DDE">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auto"/>
              </w:rPr>
            </w:pPr>
            <w:r>
              <w:rPr>
                <w:rFonts w:asciiTheme="minorHAnsi" w:hAnsiTheme="minorHAnsi" w:cstheme="minorHAnsi"/>
                <w:color w:val="auto"/>
              </w:rPr>
              <w:t>In Yr 2</w:t>
            </w:r>
            <w:r w:rsidR="00DD4DDE">
              <w:rPr>
                <w:rFonts w:asciiTheme="minorHAnsi" w:hAnsiTheme="minorHAnsi" w:cstheme="minorHAnsi"/>
                <w:color w:val="auto"/>
              </w:rPr>
              <w:t xml:space="preserve"> PP children made the same progress as non PP chn</w:t>
            </w:r>
          </w:p>
          <w:p w14:paraId="2A7D555C" w14:textId="1533BD01" w:rsidR="0017158B" w:rsidRPr="008C7050" w:rsidRDefault="008C7050" w:rsidP="00DE281A">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auto"/>
              </w:rPr>
            </w:pPr>
            <w:r>
              <w:rPr>
                <w:rFonts w:asciiTheme="minorHAnsi" w:hAnsiTheme="minorHAnsi" w:cstheme="minorHAnsi"/>
                <w:color w:val="auto"/>
              </w:rPr>
              <w:t>In Yrs 3,4</w:t>
            </w:r>
            <w:r w:rsidR="00DD4DDE">
              <w:rPr>
                <w:rFonts w:asciiTheme="minorHAnsi" w:hAnsiTheme="minorHAnsi" w:cstheme="minorHAnsi"/>
                <w:color w:val="auto"/>
              </w:rPr>
              <w:t xml:space="preserve">&amp;6 PP children made </w:t>
            </w:r>
            <w:r>
              <w:rPr>
                <w:rFonts w:asciiTheme="minorHAnsi" w:hAnsiTheme="minorHAnsi" w:cstheme="minorHAnsi"/>
                <w:color w:val="auto"/>
              </w:rPr>
              <w:t>better progress than non PP chn</w:t>
            </w:r>
          </w:p>
        </w:tc>
      </w:tr>
      <w:tr w:rsidR="006B2EF5" w:rsidRPr="00F63236" w14:paraId="6E29A6A3" w14:textId="77777777" w:rsidTr="00611158">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F4D" w14:textId="77777777" w:rsidR="006B2EF5" w:rsidRDefault="006B2EF5" w:rsidP="006B2EF5">
            <w:pPr>
              <w:pStyle w:val="TableRow"/>
              <w:spacing w:line="15" w:lineRule="atLeast"/>
              <w:ind w:left="0"/>
              <w:rPr>
                <w:rFonts w:asciiTheme="minorHAnsi" w:hAnsiTheme="minorHAnsi" w:cstheme="minorHAnsi"/>
                <w:color w:val="auto"/>
              </w:rPr>
            </w:pPr>
            <w:r w:rsidRPr="00F63236">
              <w:rPr>
                <w:rFonts w:asciiTheme="minorHAnsi" w:hAnsiTheme="minorHAnsi" w:cstheme="minorHAnsi"/>
                <w:color w:val="auto"/>
              </w:rPr>
              <w:lastRenderedPageBreak/>
              <w:t>Maths progress in line with (or exceeding) non PP children in all year groups (excluding EHCP from data) Years 1-6</w:t>
            </w:r>
          </w:p>
          <w:p w14:paraId="650161A9" w14:textId="77777777" w:rsidR="000F6335" w:rsidRPr="00FA4A19" w:rsidRDefault="000F6335" w:rsidP="000F6335">
            <w:pPr>
              <w:widowControl w:val="0"/>
              <w:tabs>
                <w:tab w:val="left" w:pos="2367"/>
                <w:tab w:val="left" w:pos="4380"/>
                <w:tab w:val="left" w:pos="8604"/>
                <w:tab w:val="left" w:pos="12600"/>
                <w:tab w:val="left" w:pos="13877"/>
              </w:tabs>
              <w:autoSpaceDE w:val="0"/>
              <w:adjustRightInd w:val="0"/>
              <w:spacing w:before="64" w:after="160" w:line="15" w:lineRule="atLeast"/>
              <w:rPr>
                <w:rFonts w:asciiTheme="minorHAnsi" w:eastAsiaTheme="minorEastAsia" w:hAnsiTheme="minorHAnsi" w:cstheme="minorHAnsi"/>
                <w:color w:val="7F7F7F" w:themeColor="text1" w:themeTint="80"/>
                <w:sz w:val="22"/>
              </w:rPr>
            </w:pPr>
            <w:r w:rsidRPr="00FA4A19">
              <w:rPr>
                <w:rFonts w:asciiTheme="minorHAnsi" w:eastAsiaTheme="minorEastAsia" w:hAnsiTheme="minorHAnsi" w:cstheme="minorHAnsi"/>
                <w:color w:val="7F7F7F" w:themeColor="text1" w:themeTint="80"/>
                <w:sz w:val="22"/>
              </w:rPr>
              <w:t>Approach</w:t>
            </w:r>
          </w:p>
          <w:p w14:paraId="010C8091" w14:textId="77777777" w:rsidR="000F6335" w:rsidRDefault="000F6335" w:rsidP="000F6335">
            <w:pPr>
              <w:spacing w:after="160" w:line="240" w:lineRule="atLeast"/>
              <w:ind w:right="100"/>
              <w:rPr>
                <w:rFonts w:asciiTheme="minorHAnsi" w:hAnsiTheme="minorHAnsi" w:cstheme="minorHAnsi"/>
                <w:color w:val="7F7F7F" w:themeColor="text1" w:themeTint="80"/>
                <w:sz w:val="22"/>
              </w:rPr>
            </w:pPr>
            <w:r w:rsidRPr="00FA4A19">
              <w:rPr>
                <w:rFonts w:asciiTheme="minorHAnsi" w:hAnsiTheme="minorHAnsi" w:cstheme="minorHAnsi"/>
                <w:color w:val="7F7F7F" w:themeColor="text1" w:themeTint="80"/>
                <w:sz w:val="22"/>
              </w:rPr>
              <w:lastRenderedPageBreak/>
              <w:t>To provide focused support to ensure positive attitudes, behaviour and learning, to overcome barriers to learning.</w:t>
            </w:r>
          </w:p>
          <w:p w14:paraId="57ACEAEE" w14:textId="77777777" w:rsidR="000F6335" w:rsidRDefault="000F6335" w:rsidP="000F6335">
            <w:pPr>
              <w:spacing w:after="160" w:line="240" w:lineRule="atLeast"/>
              <w:ind w:right="100"/>
              <w:rPr>
                <w:rFonts w:asciiTheme="minorHAnsi" w:hAnsiTheme="minorHAnsi" w:cstheme="minorHAnsi"/>
                <w:color w:val="7F7F7F" w:themeColor="text1" w:themeTint="80"/>
                <w:sz w:val="22"/>
              </w:rPr>
            </w:pPr>
            <w:r>
              <w:rPr>
                <w:rFonts w:asciiTheme="minorHAnsi" w:hAnsiTheme="minorHAnsi" w:cstheme="minorHAnsi"/>
                <w:color w:val="7F7F7F" w:themeColor="text1" w:themeTint="80"/>
                <w:sz w:val="22"/>
              </w:rPr>
              <w:t>A range of small intervention groups in R,W,M 1:3-1:6 to raise attainment.</w:t>
            </w:r>
          </w:p>
          <w:p w14:paraId="1FBD8567" w14:textId="3FEEA54D" w:rsidR="000F6335" w:rsidRDefault="000F6335" w:rsidP="000F6335">
            <w:pPr>
              <w:spacing w:after="160" w:line="240" w:lineRule="atLeast"/>
              <w:ind w:right="100"/>
              <w:rPr>
                <w:rFonts w:asciiTheme="minorHAnsi" w:hAnsiTheme="minorHAnsi" w:cstheme="minorHAnsi"/>
                <w:color w:val="7F7F7F" w:themeColor="text1" w:themeTint="80"/>
                <w:sz w:val="22"/>
              </w:rPr>
            </w:pPr>
            <w:r>
              <w:rPr>
                <w:rFonts w:asciiTheme="minorHAnsi" w:hAnsiTheme="minorHAnsi" w:cstheme="minorHAnsi"/>
                <w:color w:val="7F7F7F" w:themeColor="text1" w:themeTint="80"/>
                <w:sz w:val="22"/>
              </w:rPr>
              <w:t>Frequency dependent on need and additional support within the year group.</w:t>
            </w:r>
          </w:p>
          <w:p w14:paraId="2EC4C982" w14:textId="77777777" w:rsidR="000F6335" w:rsidRPr="000F6335" w:rsidRDefault="000F6335" w:rsidP="000F6335">
            <w:pPr>
              <w:spacing w:after="160"/>
              <w:rPr>
                <w:rFonts w:asciiTheme="minorHAnsi" w:hAnsiTheme="minorHAnsi" w:cstheme="minorHAnsi"/>
                <w:color w:val="7F7F7F" w:themeColor="text1" w:themeTint="80"/>
                <w:sz w:val="22"/>
              </w:rPr>
            </w:pPr>
            <w:r w:rsidRPr="000F6335">
              <w:rPr>
                <w:rFonts w:asciiTheme="minorHAnsi" w:hAnsiTheme="minorHAnsi" w:cstheme="minorHAnsi"/>
                <w:color w:val="7F7F7F" w:themeColor="text1" w:themeTint="80"/>
                <w:sz w:val="22"/>
              </w:rPr>
              <w:t>Booster Yr6 SAT provision</w:t>
            </w:r>
          </w:p>
          <w:p w14:paraId="389D5900" w14:textId="110FC5DC" w:rsidR="000F6335" w:rsidRDefault="000F6335" w:rsidP="000F6335">
            <w:pPr>
              <w:spacing w:after="160" w:line="240" w:lineRule="atLeast"/>
              <w:ind w:right="100"/>
              <w:rPr>
                <w:rFonts w:asciiTheme="minorHAnsi" w:hAnsiTheme="minorHAnsi" w:cstheme="minorHAnsi"/>
                <w:color w:val="7F7F7F" w:themeColor="text1" w:themeTint="80"/>
                <w:sz w:val="22"/>
              </w:rPr>
            </w:pPr>
            <w:r>
              <w:rPr>
                <w:rFonts w:asciiTheme="minorHAnsi" w:hAnsiTheme="minorHAnsi" w:cstheme="minorHAnsi"/>
                <w:color w:val="7F7F7F" w:themeColor="text1" w:themeTint="80"/>
                <w:sz w:val="22"/>
              </w:rPr>
              <w:t>Maths setting in Yr5&amp;6</w:t>
            </w:r>
          </w:p>
          <w:p w14:paraId="25264371" w14:textId="4D2EDA0A" w:rsidR="000F6335" w:rsidRDefault="000F6335" w:rsidP="000F6335">
            <w:pPr>
              <w:spacing w:after="160" w:line="240" w:lineRule="atLeast"/>
              <w:ind w:right="100"/>
              <w:rPr>
                <w:rFonts w:asciiTheme="minorHAnsi" w:hAnsiTheme="minorHAnsi" w:cstheme="minorHAnsi"/>
                <w:color w:val="7F7F7F" w:themeColor="text1" w:themeTint="80"/>
                <w:sz w:val="22"/>
              </w:rPr>
            </w:pPr>
            <w:r>
              <w:rPr>
                <w:rFonts w:asciiTheme="minorHAnsi" w:hAnsiTheme="minorHAnsi" w:cstheme="minorHAnsi"/>
                <w:color w:val="7F7F7F" w:themeColor="text1" w:themeTint="80"/>
                <w:sz w:val="22"/>
              </w:rPr>
              <w:t>Targeted homework</w:t>
            </w:r>
          </w:p>
          <w:p w14:paraId="23C15FC7" w14:textId="77777777" w:rsidR="000F6335" w:rsidRDefault="000F6335" w:rsidP="000F6335">
            <w:pPr>
              <w:spacing w:after="160"/>
              <w:rPr>
                <w:rFonts w:asciiTheme="minorHAnsi" w:hAnsiTheme="minorHAnsi" w:cstheme="minorHAnsi"/>
                <w:color w:val="7F7F7F" w:themeColor="text1" w:themeTint="80"/>
                <w:sz w:val="22"/>
              </w:rPr>
            </w:pPr>
            <w:r>
              <w:rPr>
                <w:rFonts w:asciiTheme="minorHAnsi" w:hAnsiTheme="minorHAnsi" w:cstheme="minorHAnsi"/>
                <w:color w:val="7F7F7F" w:themeColor="text1" w:themeTint="80"/>
                <w:sz w:val="22"/>
              </w:rPr>
              <w:t xml:space="preserve">NTP </w:t>
            </w:r>
          </w:p>
          <w:p w14:paraId="050E48AB" w14:textId="6C7E21CA" w:rsidR="000F6335" w:rsidRDefault="000F6335" w:rsidP="000F6335">
            <w:pPr>
              <w:spacing w:after="160" w:line="240" w:lineRule="auto"/>
              <w:rPr>
                <w:rFonts w:asciiTheme="minorHAnsi" w:hAnsiTheme="minorHAnsi" w:cstheme="minorHAnsi"/>
                <w:color w:val="7F7F7F" w:themeColor="text1" w:themeTint="80"/>
                <w:sz w:val="22"/>
              </w:rPr>
            </w:pPr>
            <w:r>
              <w:rPr>
                <w:rFonts w:asciiTheme="minorHAnsi" w:hAnsiTheme="minorHAnsi" w:cstheme="minorHAnsi"/>
                <w:color w:val="7F7F7F" w:themeColor="text1" w:themeTint="80"/>
                <w:sz w:val="22"/>
              </w:rPr>
              <w:t>2 Maths groups</w:t>
            </w:r>
          </w:p>
          <w:p w14:paraId="10066E6A" w14:textId="4C7171F3" w:rsidR="000F6335" w:rsidRPr="000F6335" w:rsidRDefault="000F6335" w:rsidP="000F6335">
            <w:pPr>
              <w:spacing w:after="160" w:line="240" w:lineRule="auto"/>
              <w:rPr>
                <w:rFonts w:asciiTheme="minorHAnsi" w:hAnsiTheme="minorHAnsi" w:cstheme="minorHAnsi"/>
                <w:color w:val="7F7F7F" w:themeColor="text1" w:themeTint="80"/>
                <w:sz w:val="22"/>
              </w:rPr>
            </w:pPr>
            <w:r>
              <w:rPr>
                <w:rFonts w:asciiTheme="minorHAnsi" w:hAnsiTheme="minorHAnsi" w:cstheme="minorHAnsi"/>
                <w:color w:val="7F7F7F" w:themeColor="text1" w:themeTint="80"/>
                <w:sz w:val="22"/>
              </w:rPr>
              <w:t>2 Multiplication  groups</w:t>
            </w:r>
          </w:p>
          <w:p w14:paraId="2661403F" w14:textId="7248136C" w:rsidR="006B2EF5" w:rsidRPr="00F63236" w:rsidRDefault="006B2EF5" w:rsidP="000F6335">
            <w:pPr>
              <w:spacing w:after="160" w:line="240" w:lineRule="atLeast"/>
              <w:ind w:right="100"/>
              <w:rPr>
                <w:rFonts w:asciiTheme="minorHAnsi" w:hAnsiTheme="minorHAnsi" w:cstheme="minorHAnsi"/>
                <w:color w:val="auto"/>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FF12D" w14:textId="77777777" w:rsidR="00602A66" w:rsidRDefault="00602A66" w:rsidP="00602A66">
            <w:pPr>
              <w:spacing w:line="240" w:lineRule="auto"/>
              <w:ind w:right="100"/>
              <w:rPr>
                <w:rFonts w:asciiTheme="minorHAnsi" w:hAnsiTheme="minorHAnsi" w:cstheme="minorHAnsi"/>
                <w:color w:val="548DD4" w:themeColor="text2" w:themeTint="99"/>
              </w:rPr>
            </w:pPr>
            <w:r w:rsidRPr="006B2EF5">
              <w:rPr>
                <w:rFonts w:asciiTheme="minorHAnsi" w:hAnsiTheme="minorHAnsi" w:cstheme="minorHAnsi"/>
                <w:color w:val="548DD4" w:themeColor="text2" w:themeTint="99"/>
              </w:rPr>
              <w:lastRenderedPageBreak/>
              <w:t>Success Criteria</w:t>
            </w:r>
          </w:p>
          <w:p w14:paraId="11D42B1C" w14:textId="77777777" w:rsidR="00602A66" w:rsidRPr="006B2EF5" w:rsidRDefault="00602A66" w:rsidP="00602A66">
            <w:pPr>
              <w:pStyle w:val="TableRowCentered"/>
              <w:ind w:left="0"/>
              <w:jc w:val="left"/>
              <w:rPr>
                <w:rFonts w:asciiTheme="minorHAnsi" w:hAnsiTheme="minorHAnsi" w:cstheme="minorHAnsi"/>
                <w:color w:val="548DD4" w:themeColor="text2" w:themeTint="99"/>
                <w:szCs w:val="24"/>
              </w:rPr>
            </w:pPr>
            <w:r w:rsidRPr="006B2EF5">
              <w:rPr>
                <w:rFonts w:asciiTheme="minorHAnsi" w:hAnsiTheme="minorHAnsi" w:cstheme="minorHAnsi"/>
                <w:color w:val="548DD4" w:themeColor="text2" w:themeTint="99"/>
                <w:szCs w:val="24"/>
              </w:rPr>
              <w:t>3+ steps throughout the year</w:t>
            </w:r>
          </w:p>
          <w:p w14:paraId="680AF3CC" w14:textId="77777777" w:rsidR="006B2EF5" w:rsidRDefault="00602A66" w:rsidP="00602A66">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548DD4" w:themeColor="text2" w:themeTint="99"/>
              </w:rPr>
            </w:pPr>
            <w:r w:rsidRPr="006B2EF5">
              <w:rPr>
                <w:rFonts w:asciiTheme="minorHAnsi" w:hAnsiTheme="minorHAnsi" w:cstheme="minorHAnsi"/>
                <w:color w:val="548DD4" w:themeColor="text2" w:themeTint="99"/>
              </w:rPr>
              <w:t>Data to show no greater than 0.5 difference with non PP chn</w:t>
            </w:r>
          </w:p>
          <w:p w14:paraId="681EBAB4" w14:textId="71EDA48F" w:rsidR="00C62B9F" w:rsidRDefault="00C62B9F" w:rsidP="00602A66">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auto"/>
              </w:rPr>
            </w:pPr>
            <w:r w:rsidRPr="00C62B9F">
              <w:rPr>
                <w:rFonts w:asciiTheme="minorHAnsi" w:hAnsiTheme="minorHAnsi" w:cstheme="minorHAnsi"/>
                <w:color w:val="auto"/>
              </w:rPr>
              <w:t>Impact:</w:t>
            </w:r>
          </w:p>
          <w:tbl>
            <w:tblPr>
              <w:tblStyle w:val="TableGrid"/>
              <w:tblpPr w:leftFromText="180" w:rightFromText="180" w:vertAnchor="text" w:horzAnchor="margin" w:tblpY="65"/>
              <w:tblOverlap w:val="never"/>
              <w:tblW w:w="6631" w:type="dxa"/>
              <w:tblLayout w:type="fixed"/>
              <w:tblLook w:val="04A0" w:firstRow="1" w:lastRow="0" w:firstColumn="1" w:lastColumn="0" w:noHBand="0" w:noVBand="1"/>
            </w:tblPr>
            <w:tblGrid>
              <w:gridCol w:w="1300"/>
              <w:gridCol w:w="580"/>
              <w:gridCol w:w="725"/>
              <w:gridCol w:w="869"/>
              <w:gridCol w:w="774"/>
              <w:gridCol w:w="709"/>
              <w:gridCol w:w="836"/>
              <w:gridCol w:w="838"/>
            </w:tblGrid>
            <w:tr w:rsidR="004A12FD" w14:paraId="760EB250" w14:textId="77777777" w:rsidTr="004A12FD">
              <w:trPr>
                <w:trHeight w:val="695"/>
              </w:trPr>
              <w:tc>
                <w:tcPr>
                  <w:tcW w:w="1300" w:type="dxa"/>
                  <w:shd w:val="clear" w:color="auto" w:fill="F8ECFE"/>
                </w:tcPr>
                <w:p w14:paraId="266C3543" w14:textId="77777777" w:rsidR="004A12FD" w:rsidRPr="004A12FD" w:rsidRDefault="004A12FD" w:rsidP="004A12FD">
                  <w:pPr>
                    <w:rPr>
                      <w:sz w:val="16"/>
                      <w:szCs w:val="16"/>
                    </w:rPr>
                  </w:pPr>
                  <w:r>
                    <w:rPr>
                      <w:sz w:val="16"/>
                      <w:szCs w:val="16"/>
                    </w:rPr>
                    <w:lastRenderedPageBreak/>
                    <w:t>Year</w:t>
                  </w:r>
                </w:p>
              </w:tc>
              <w:tc>
                <w:tcPr>
                  <w:tcW w:w="580" w:type="dxa"/>
                  <w:shd w:val="clear" w:color="auto" w:fill="F8ECFE"/>
                </w:tcPr>
                <w:p w14:paraId="20441AB1" w14:textId="77777777" w:rsidR="004A12FD" w:rsidRPr="004A12FD" w:rsidRDefault="004A12FD" w:rsidP="004A12FD">
                  <w:pPr>
                    <w:rPr>
                      <w:sz w:val="14"/>
                      <w:szCs w:val="16"/>
                    </w:rPr>
                  </w:pPr>
                  <w:r>
                    <w:rPr>
                      <w:sz w:val="14"/>
                      <w:szCs w:val="16"/>
                    </w:rPr>
                    <w:t>No o</w:t>
                  </w:r>
                  <w:r w:rsidRPr="004A12FD">
                    <w:rPr>
                      <w:sz w:val="14"/>
                      <w:szCs w:val="16"/>
                    </w:rPr>
                    <w:t>f PP Chn</w:t>
                  </w:r>
                </w:p>
              </w:tc>
              <w:tc>
                <w:tcPr>
                  <w:tcW w:w="725" w:type="dxa"/>
                  <w:shd w:val="clear" w:color="auto" w:fill="F8ECFE"/>
                </w:tcPr>
                <w:p w14:paraId="6FC0B97C" w14:textId="77777777" w:rsidR="004A12FD" w:rsidRPr="004A12FD" w:rsidRDefault="004A12FD" w:rsidP="004A12FD">
                  <w:pPr>
                    <w:rPr>
                      <w:sz w:val="16"/>
                      <w:szCs w:val="16"/>
                    </w:rPr>
                  </w:pPr>
                  <w:r>
                    <w:rPr>
                      <w:sz w:val="16"/>
                      <w:szCs w:val="16"/>
                    </w:rPr>
                    <w:t>EXP</w:t>
                  </w:r>
                </w:p>
              </w:tc>
              <w:tc>
                <w:tcPr>
                  <w:tcW w:w="869" w:type="dxa"/>
                  <w:shd w:val="clear" w:color="auto" w:fill="F8ECFE"/>
                </w:tcPr>
                <w:p w14:paraId="4F98CB4C" w14:textId="77777777" w:rsidR="004A12FD" w:rsidRPr="004A12FD" w:rsidRDefault="004A12FD" w:rsidP="004A12FD">
                  <w:pPr>
                    <w:rPr>
                      <w:sz w:val="16"/>
                      <w:szCs w:val="16"/>
                    </w:rPr>
                  </w:pPr>
                  <w:r w:rsidRPr="004A12FD">
                    <w:rPr>
                      <w:sz w:val="16"/>
                      <w:szCs w:val="16"/>
                    </w:rPr>
                    <w:t>APS</w:t>
                  </w:r>
                </w:p>
              </w:tc>
              <w:tc>
                <w:tcPr>
                  <w:tcW w:w="774" w:type="dxa"/>
                  <w:shd w:val="clear" w:color="auto" w:fill="F8ECFE"/>
                </w:tcPr>
                <w:p w14:paraId="33BC0930" w14:textId="77777777" w:rsidR="004A12FD" w:rsidRPr="004A12FD" w:rsidRDefault="004A12FD" w:rsidP="004A12FD">
                  <w:pPr>
                    <w:rPr>
                      <w:sz w:val="16"/>
                      <w:szCs w:val="16"/>
                    </w:rPr>
                  </w:pPr>
                  <w:r w:rsidRPr="004A12FD">
                    <w:rPr>
                      <w:sz w:val="16"/>
                      <w:szCs w:val="16"/>
                    </w:rPr>
                    <w:t>PP</w:t>
                  </w:r>
                </w:p>
              </w:tc>
              <w:tc>
                <w:tcPr>
                  <w:tcW w:w="709" w:type="dxa"/>
                  <w:shd w:val="clear" w:color="auto" w:fill="F8ECFE"/>
                </w:tcPr>
                <w:p w14:paraId="4FB94377" w14:textId="77777777" w:rsidR="004A12FD" w:rsidRPr="004A12FD" w:rsidRDefault="004A12FD" w:rsidP="004A12FD">
                  <w:pPr>
                    <w:rPr>
                      <w:sz w:val="16"/>
                      <w:szCs w:val="16"/>
                    </w:rPr>
                  </w:pPr>
                  <w:r w:rsidRPr="004A12FD">
                    <w:rPr>
                      <w:sz w:val="16"/>
                      <w:szCs w:val="16"/>
                    </w:rPr>
                    <w:t>Non PP</w:t>
                  </w:r>
                </w:p>
              </w:tc>
              <w:tc>
                <w:tcPr>
                  <w:tcW w:w="836" w:type="dxa"/>
                  <w:shd w:val="clear" w:color="auto" w:fill="F8ECFE"/>
                </w:tcPr>
                <w:p w14:paraId="115DFB95" w14:textId="77777777" w:rsidR="004A12FD" w:rsidRPr="004A12FD" w:rsidRDefault="004A12FD" w:rsidP="004A12FD">
                  <w:pPr>
                    <w:rPr>
                      <w:sz w:val="16"/>
                      <w:szCs w:val="16"/>
                    </w:rPr>
                  </w:pPr>
                  <w:r w:rsidRPr="004A12FD">
                    <w:rPr>
                      <w:sz w:val="16"/>
                      <w:szCs w:val="16"/>
                    </w:rPr>
                    <w:t>Girls</w:t>
                  </w:r>
                </w:p>
              </w:tc>
              <w:tc>
                <w:tcPr>
                  <w:tcW w:w="838" w:type="dxa"/>
                  <w:shd w:val="clear" w:color="auto" w:fill="F8ECFE"/>
                </w:tcPr>
                <w:p w14:paraId="5D894451" w14:textId="77777777" w:rsidR="004A12FD" w:rsidRPr="004A12FD" w:rsidRDefault="004A12FD" w:rsidP="004A12FD">
                  <w:pPr>
                    <w:rPr>
                      <w:sz w:val="16"/>
                      <w:szCs w:val="16"/>
                    </w:rPr>
                  </w:pPr>
                  <w:r w:rsidRPr="004A12FD">
                    <w:rPr>
                      <w:sz w:val="16"/>
                      <w:szCs w:val="16"/>
                    </w:rPr>
                    <w:t>Boys</w:t>
                  </w:r>
                </w:p>
              </w:tc>
            </w:tr>
            <w:tr w:rsidR="004A12FD" w14:paraId="4EE1AEC1" w14:textId="77777777" w:rsidTr="004A12FD">
              <w:trPr>
                <w:trHeight w:val="437"/>
              </w:trPr>
              <w:tc>
                <w:tcPr>
                  <w:tcW w:w="1300" w:type="dxa"/>
                  <w:shd w:val="clear" w:color="auto" w:fill="F8ECFE"/>
                </w:tcPr>
                <w:p w14:paraId="2CDB8D91" w14:textId="4962A360" w:rsidR="004A12FD" w:rsidRPr="004A12FD" w:rsidRDefault="004A12FD" w:rsidP="004A12FD">
                  <w:pPr>
                    <w:rPr>
                      <w:sz w:val="16"/>
                      <w:szCs w:val="16"/>
                    </w:rPr>
                  </w:pPr>
                  <w:r>
                    <w:rPr>
                      <w:sz w:val="16"/>
                      <w:szCs w:val="16"/>
                    </w:rPr>
                    <w:t xml:space="preserve">Yr1 </w:t>
                  </w:r>
                  <w:r w:rsidRPr="004A12FD">
                    <w:rPr>
                      <w:sz w:val="16"/>
                      <w:szCs w:val="16"/>
                    </w:rPr>
                    <w:t>Progress</w:t>
                  </w:r>
                </w:p>
              </w:tc>
              <w:tc>
                <w:tcPr>
                  <w:tcW w:w="580" w:type="dxa"/>
                  <w:shd w:val="clear" w:color="auto" w:fill="auto"/>
                </w:tcPr>
                <w:p w14:paraId="7DD2B9BB" w14:textId="77777777" w:rsidR="004A12FD" w:rsidRPr="004A12FD" w:rsidRDefault="004A12FD" w:rsidP="004A12FD">
                  <w:pPr>
                    <w:rPr>
                      <w:sz w:val="16"/>
                      <w:szCs w:val="16"/>
                    </w:rPr>
                  </w:pPr>
                  <w:r>
                    <w:rPr>
                      <w:sz w:val="16"/>
                      <w:szCs w:val="16"/>
                    </w:rPr>
                    <w:t>14</w:t>
                  </w:r>
                </w:p>
              </w:tc>
              <w:tc>
                <w:tcPr>
                  <w:tcW w:w="725" w:type="dxa"/>
                </w:tcPr>
                <w:p w14:paraId="182C34C5" w14:textId="77777777" w:rsidR="004A12FD" w:rsidRPr="004A12FD" w:rsidRDefault="004A12FD" w:rsidP="004A12FD">
                  <w:pPr>
                    <w:rPr>
                      <w:sz w:val="16"/>
                      <w:szCs w:val="16"/>
                    </w:rPr>
                  </w:pPr>
                  <w:r w:rsidRPr="004A12FD">
                    <w:rPr>
                      <w:sz w:val="16"/>
                      <w:szCs w:val="16"/>
                    </w:rPr>
                    <w:t>3</w:t>
                  </w:r>
                </w:p>
              </w:tc>
              <w:tc>
                <w:tcPr>
                  <w:tcW w:w="869" w:type="dxa"/>
                  <w:shd w:val="clear" w:color="auto" w:fill="FFFFCC"/>
                </w:tcPr>
                <w:p w14:paraId="72F12A87" w14:textId="77777777" w:rsidR="004A12FD" w:rsidRPr="004A12FD" w:rsidRDefault="004A12FD" w:rsidP="004A12FD">
                  <w:pPr>
                    <w:rPr>
                      <w:sz w:val="16"/>
                      <w:szCs w:val="16"/>
                    </w:rPr>
                  </w:pPr>
                  <w:r w:rsidRPr="004A12FD">
                    <w:rPr>
                      <w:sz w:val="16"/>
                      <w:szCs w:val="16"/>
                    </w:rPr>
                    <w:t>2.6</w:t>
                  </w:r>
                </w:p>
              </w:tc>
              <w:tc>
                <w:tcPr>
                  <w:tcW w:w="774" w:type="dxa"/>
                  <w:shd w:val="clear" w:color="auto" w:fill="FFFFCC"/>
                </w:tcPr>
                <w:p w14:paraId="28F96964" w14:textId="77777777" w:rsidR="004A12FD" w:rsidRPr="004A12FD" w:rsidRDefault="004A12FD" w:rsidP="004A12FD">
                  <w:pPr>
                    <w:rPr>
                      <w:sz w:val="16"/>
                      <w:szCs w:val="16"/>
                    </w:rPr>
                  </w:pPr>
                  <w:r w:rsidRPr="004A12FD">
                    <w:rPr>
                      <w:sz w:val="16"/>
                      <w:szCs w:val="16"/>
                    </w:rPr>
                    <w:t>2.6</w:t>
                  </w:r>
                </w:p>
              </w:tc>
              <w:tc>
                <w:tcPr>
                  <w:tcW w:w="709" w:type="dxa"/>
                  <w:shd w:val="clear" w:color="auto" w:fill="FFFFCC"/>
                </w:tcPr>
                <w:p w14:paraId="034CEDFC" w14:textId="77777777" w:rsidR="004A12FD" w:rsidRPr="004A12FD" w:rsidRDefault="004A12FD" w:rsidP="004A12FD">
                  <w:pPr>
                    <w:rPr>
                      <w:sz w:val="16"/>
                      <w:szCs w:val="16"/>
                    </w:rPr>
                  </w:pPr>
                  <w:r w:rsidRPr="004A12FD">
                    <w:rPr>
                      <w:sz w:val="16"/>
                      <w:szCs w:val="16"/>
                    </w:rPr>
                    <w:t>2.7</w:t>
                  </w:r>
                </w:p>
              </w:tc>
              <w:tc>
                <w:tcPr>
                  <w:tcW w:w="836" w:type="dxa"/>
                  <w:shd w:val="clear" w:color="auto" w:fill="FFC9C9"/>
                </w:tcPr>
                <w:p w14:paraId="3952890E" w14:textId="77777777" w:rsidR="004A12FD" w:rsidRPr="004A12FD" w:rsidRDefault="004A12FD" w:rsidP="004A12FD">
                  <w:pPr>
                    <w:rPr>
                      <w:sz w:val="16"/>
                      <w:szCs w:val="16"/>
                    </w:rPr>
                  </w:pPr>
                  <w:r w:rsidRPr="004A12FD">
                    <w:rPr>
                      <w:sz w:val="16"/>
                      <w:szCs w:val="16"/>
                    </w:rPr>
                    <w:t>2.3</w:t>
                  </w:r>
                </w:p>
              </w:tc>
              <w:tc>
                <w:tcPr>
                  <w:tcW w:w="838" w:type="dxa"/>
                  <w:shd w:val="clear" w:color="auto" w:fill="FFFFCC"/>
                </w:tcPr>
                <w:p w14:paraId="2E60B3E2" w14:textId="77777777" w:rsidR="004A12FD" w:rsidRPr="004A12FD" w:rsidRDefault="004A12FD" w:rsidP="004A12FD">
                  <w:pPr>
                    <w:rPr>
                      <w:sz w:val="16"/>
                      <w:szCs w:val="16"/>
                    </w:rPr>
                  </w:pPr>
                  <w:r w:rsidRPr="004A12FD">
                    <w:rPr>
                      <w:sz w:val="16"/>
                      <w:szCs w:val="16"/>
                    </w:rPr>
                    <w:t>2.8</w:t>
                  </w:r>
                </w:p>
              </w:tc>
            </w:tr>
            <w:tr w:rsidR="004A12FD" w14:paraId="0C5E21AB" w14:textId="77777777" w:rsidTr="004A12FD">
              <w:trPr>
                <w:trHeight w:val="464"/>
              </w:trPr>
              <w:tc>
                <w:tcPr>
                  <w:tcW w:w="1300" w:type="dxa"/>
                  <w:shd w:val="clear" w:color="auto" w:fill="F8ECFE"/>
                </w:tcPr>
                <w:p w14:paraId="42FA1128" w14:textId="7FCF2185" w:rsidR="004A12FD" w:rsidRPr="004A12FD" w:rsidRDefault="004A12FD" w:rsidP="004A12FD">
                  <w:pPr>
                    <w:rPr>
                      <w:sz w:val="16"/>
                      <w:szCs w:val="16"/>
                    </w:rPr>
                  </w:pPr>
                  <w:r>
                    <w:rPr>
                      <w:sz w:val="16"/>
                      <w:szCs w:val="16"/>
                    </w:rPr>
                    <w:t xml:space="preserve">Yr2 </w:t>
                  </w:r>
                  <w:r w:rsidRPr="004A12FD">
                    <w:rPr>
                      <w:sz w:val="16"/>
                      <w:szCs w:val="16"/>
                    </w:rPr>
                    <w:t>Progress</w:t>
                  </w:r>
                </w:p>
              </w:tc>
              <w:tc>
                <w:tcPr>
                  <w:tcW w:w="580" w:type="dxa"/>
                  <w:shd w:val="clear" w:color="auto" w:fill="auto"/>
                </w:tcPr>
                <w:p w14:paraId="0E710CB7" w14:textId="77777777" w:rsidR="004A12FD" w:rsidRPr="004A12FD" w:rsidRDefault="004A12FD" w:rsidP="004A12FD">
                  <w:pPr>
                    <w:rPr>
                      <w:sz w:val="16"/>
                      <w:szCs w:val="16"/>
                    </w:rPr>
                  </w:pPr>
                  <w:r>
                    <w:rPr>
                      <w:sz w:val="16"/>
                      <w:szCs w:val="16"/>
                    </w:rPr>
                    <w:t>13</w:t>
                  </w:r>
                </w:p>
              </w:tc>
              <w:tc>
                <w:tcPr>
                  <w:tcW w:w="725" w:type="dxa"/>
                </w:tcPr>
                <w:p w14:paraId="22019283" w14:textId="77777777" w:rsidR="004A12FD" w:rsidRPr="004A12FD" w:rsidRDefault="004A12FD" w:rsidP="004A12FD">
                  <w:pPr>
                    <w:rPr>
                      <w:sz w:val="16"/>
                      <w:szCs w:val="16"/>
                    </w:rPr>
                  </w:pPr>
                  <w:r w:rsidRPr="004A12FD">
                    <w:rPr>
                      <w:sz w:val="16"/>
                      <w:szCs w:val="16"/>
                    </w:rPr>
                    <w:t>3</w:t>
                  </w:r>
                </w:p>
              </w:tc>
              <w:tc>
                <w:tcPr>
                  <w:tcW w:w="869" w:type="dxa"/>
                  <w:shd w:val="clear" w:color="auto" w:fill="CCFFCC"/>
                </w:tcPr>
                <w:p w14:paraId="315E70C0" w14:textId="77777777" w:rsidR="004A12FD" w:rsidRPr="004A12FD" w:rsidRDefault="004A12FD" w:rsidP="004A12FD">
                  <w:pPr>
                    <w:rPr>
                      <w:sz w:val="16"/>
                      <w:szCs w:val="16"/>
                    </w:rPr>
                  </w:pPr>
                  <w:r w:rsidRPr="004A12FD">
                    <w:rPr>
                      <w:sz w:val="16"/>
                      <w:szCs w:val="16"/>
                    </w:rPr>
                    <w:t>3</w:t>
                  </w:r>
                </w:p>
              </w:tc>
              <w:tc>
                <w:tcPr>
                  <w:tcW w:w="774" w:type="dxa"/>
                  <w:shd w:val="clear" w:color="auto" w:fill="CCFFCC"/>
                </w:tcPr>
                <w:p w14:paraId="0F184254" w14:textId="77777777" w:rsidR="004A12FD" w:rsidRPr="004A12FD" w:rsidRDefault="004A12FD" w:rsidP="004A12FD">
                  <w:pPr>
                    <w:rPr>
                      <w:sz w:val="16"/>
                      <w:szCs w:val="16"/>
                    </w:rPr>
                  </w:pPr>
                  <w:r w:rsidRPr="004A12FD">
                    <w:rPr>
                      <w:sz w:val="16"/>
                      <w:szCs w:val="16"/>
                    </w:rPr>
                    <w:t>3</w:t>
                  </w:r>
                </w:p>
              </w:tc>
              <w:tc>
                <w:tcPr>
                  <w:tcW w:w="709" w:type="dxa"/>
                  <w:shd w:val="clear" w:color="auto" w:fill="CCFFCC"/>
                </w:tcPr>
                <w:p w14:paraId="30B55C6B" w14:textId="77777777" w:rsidR="004A12FD" w:rsidRPr="004A12FD" w:rsidRDefault="004A12FD" w:rsidP="004A12FD">
                  <w:pPr>
                    <w:rPr>
                      <w:sz w:val="16"/>
                      <w:szCs w:val="16"/>
                    </w:rPr>
                  </w:pPr>
                  <w:r w:rsidRPr="004A12FD">
                    <w:rPr>
                      <w:sz w:val="16"/>
                      <w:szCs w:val="16"/>
                    </w:rPr>
                    <w:t>3</w:t>
                  </w:r>
                </w:p>
              </w:tc>
              <w:tc>
                <w:tcPr>
                  <w:tcW w:w="836" w:type="dxa"/>
                  <w:shd w:val="clear" w:color="auto" w:fill="CCFFCC"/>
                </w:tcPr>
                <w:p w14:paraId="38A74EC9" w14:textId="77777777" w:rsidR="004A12FD" w:rsidRPr="004A12FD" w:rsidRDefault="004A12FD" w:rsidP="004A12FD">
                  <w:pPr>
                    <w:rPr>
                      <w:sz w:val="16"/>
                      <w:szCs w:val="16"/>
                    </w:rPr>
                  </w:pPr>
                  <w:r w:rsidRPr="004A12FD">
                    <w:rPr>
                      <w:sz w:val="16"/>
                      <w:szCs w:val="16"/>
                    </w:rPr>
                    <w:t>3</w:t>
                  </w:r>
                </w:p>
              </w:tc>
              <w:tc>
                <w:tcPr>
                  <w:tcW w:w="838" w:type="dxa"/>
                  <w:shd w:val="clear" w:color="auto" w:fill="CCFFCC"/>
                </w:tcPr>
                <w:p w14:paraId="05864DAA" w14:textId="77777777" w:rsidR="004A12FD" w:rsidRPr="004A12FD" w:rsidRDefault="004A12FD" w:rsidP="004A12FD">
                  <w:pPr>
                    <w:rPr>
                      <w:sz w:val="16"/>
                      <w:szCs w:val="16"/>
                    </w:rPr>
                  </w:pPr>
                  <w:r w:rsidRPr="004A12FD">
                    <w:rPr>
                      <w:sz w:val="16"/>
                      <w:szCs w:val="16"/>
                    </w:rPr>
                    <w:t>3</w:t>
                  </w:r>
                </w:p>
              </w:tc>
            </w:tr>
            <w:tr w:rsidR="004A12FD" w14:paraId="77AB93C4" w14:textId="77777777" w:rsidTr="004A12FD">
              <w:trPr>
                <w:trHeight w:val="437"/>
              </w:trPr>
              <w:tc>
                <w:tcPr>
                  <w:tcW w:w="1300" w:type="dxa"/>
                  <w:shd w:val="clear" w:color="auto" w:fill="F8ECFE"/>
                </w:tcPr>
                <w:p w14:paraId="123E455C" w14:textId="24C46052" w:rsidR="004A12FD" w:rsidRPr="004A12FD" w:rsidRDefault="004A12FD" w:rsidP="004A12FD">
                  <w:pPr>
                    <w:rPr>
                      <w:sz w:val="16"/>
                      <w:szCs w:val="16"/>
                    </w:rPr>
                  </w:pPr>
                  <w:r>
                    <w:rPr>
                      <w:sz w:val="16"/>
                      <w:szCs w:val="16"/>
                    </w:rPr>
                    <w:t xml:space="preserve">Yr3 </w:t>
                  </w:r>
                  <w:r w:rsidRPr="004A12FD">
                    <w:rPr>
                      <w:sz w:val="16"/>
                      <w:szCs w:val="16"/>
                    </w:rPr>
                    <w:t>Progress</w:t>
                  </w:r>
                </w:p>
              </w:tc>
              <w:tc>
                <w:tcPr>
                  <w:tcW w:w="580" w:type="dxa"/>
                  <w:shd w:val="clear" w:color="auto" w:fill="auto"/>
                </w:tcPr>
                <w:p w14:paraId="79F7A2A6" w14:textId="77777777" w:rsidR="004A12FD" w:rsidRPr="004A12FD" w:rsidRDefault="004A12FD" w:rsidP="004A12FD">
                  <w:pPr>
                    <w:rPr>
                      <w:sz w:val="16"/>
                      <w:szCs w:val="16"/>
                    </w:rPr>
                  </w:pPr>
                  <w:r>
                    <w:rPr>
                      <w:sz w:val="16"/>
                      <w:szCs w:val="16"/>
                    </w:rPr>
                    <w:t>9</w:t>
                  </w:r>
                </w:p>
              </w:tc>
              <w:tc>
                <w:tcPr>
                  <w:tcW w:w="725" w:type="dxa"/>
                </w:tcPr>
                <w:p w14:paraId="2C27BE68" w14:textId="77777777" w:rsidR="004A12FD" w:rsidRPr="004A12FD" w:rsidRDefault="004A12FD" w:rsidP="004A12FD">
                  <w:pPr>
                    <w:rPr>
                      <w:sz w:val="16"/>
                      <w:szCs w:val="16"/>
                    </w:rPr>
                  </w:pPr>
                  <w:r w:rsidRPr="004A12FD">
                    <w:rPr>
                      <w:sz w:val="16"/>
                      <w:szCs w:val="16"/>
                    </w:rPr>
                    <w:t>3</w:t>
                  </w:r>
                </w:p>
              </w:tc>
              <w:tc>
                <w:tcPr>
                  <w:tcW w:w="869" w:type="dxa"/>
                  <w:shd w:val="clear" w:color="auto" w:fill="CCFFCC"/>
                </w:tcPr>
                <w:p w14:paraId="0BC05840" w14:textId="77777777" w:rsidR="004A12FD" w:rsidRPr="004A12FD" w:rsidRDefault="004A12FD" w:rsidP="004A12FD">
                  <w:pPr>
                    <w:rPr>
                      <w:sz w:val="16"/>
                      <w:szCs w:val="16"/>
                    </w:rPr>
                  </w:pPr>
                  <w:r w:rsidRPr="004A12FD">
                    <w:rPr>
                      <w:sz w:val="16"/>
                      <w:szCs w:val="16"/>
                    </w:rPr>
                    <w:t>3.3</w:t>
                  </w:r>
                </w:p>
              </w:tc>
              <w:tc>
                <w:tcPr>
                  <w:tcW w:w="774" w:type="dxa"/>
                  <w:shd w:val="clear" w:color="auto" w:fill="CCFFCC"/>
                </w:tcPr>
                <w:p w14:paraId="6D065920" w14:textId="77777777" w:rsidR="004A12FD" w:rsidRPr="004A12FD" w:rsidRDefault="004A12FD" w:rsidP="004A12FD">
                  <w:pPr>
                    <w:rPr>
                      <w:sz w:val="16"/>
                      <w:szCs w:val="16"/>
                    </w:rPr>
                  </w:pPr>
                  <w:r w:rsidRPr="004A12FD">
                    <w:rPr>
                      <w:sz w:val="16"/>
                      <w:szCs w:val="16"/>
                    </w:rPr>
                    <w:t>3.4</w:t>
                  </w:r>
                </w:p>
              </w:tc>
              <w:tc>
                <w:tcPr>
                  <w:tcW w:w="709" w:type="dxa"/>
                  <w:shd w:val="clear" w:color="auto" w:fill="CCFFCC"/>
                </w:tcPr>
                <w:p w14:paraId="27962493" w14:textId="77777777" w:rsidR="004A12FD" w:rsidRPr="004A12FD" w:rsidRDefault="004A12FD" w:rsidP="004A12FD">
                  <w:pPr>
                    <w:rPr>
                      <w:sz w:val="16"/>
                      <w:szCs w:val="16"/>
                    </w:rPr>
                  </w:pPr>
                  <w:r w:rsidRPr="004A12FD">
                    <w:rPr>
                      <w:sz w:val="16"/>
                      <w:szCs w:val="16"/>
                    </w:rPr>
                    <w:t>3.3</w:t>
                  </w:r>
                </w:p>
              </w:tc>
              <w:tc>
                <w:tcPr>
                  <w:tcW w:w="836" w:type="dxa"/>
                  <w:shd w:val="clear" w:color="auto" w:fill="CCFFCC"/>
                </w:tcPr>
                <w:p w14:paraId="4605F04C" w14:textId="77777777" w:rsidR="004A12FD" w:rsidRPr="004A12FD" w:rsidRDefault="004A12FD" w:rsidP="004A12FD">
                  <w:pPr>
                    <w:rPr>
                      <w:sz w:val="16"/>
                      <w:szCs w:val="16"/>
                    </w:rPr>
                  </w:pPr>
                  <w:r w:rsidRPr="004A12FD">
                    <w:rPr>
                      <w:sz w:val="16"/>
                      <w:szCs w:val="16"/>
                    </w:rPr>
                    <w:t>3.6</w:t>
                  </w:r>
                </w:p>
              </w:tc>
              <w:tc>
                <w:tcPr>
                  <w:tcW w:w="838" w:type="dxa"/>
                  <w:shd w:val="clear" w:color="auto" w:fill="CCFFCC"/>
                </w:tcPr>
                <w:p w14:paraId="6CE065BA" w14:textId="77777777" w:rsidR="004A12FD" w:rsidRPr="004A12FD" w:rsidRDefault="004A12FD" w:rsidP="004A12FD">
                  <w:pPr>
                    <w:rPr>
                      <w:sz w:val="16"/>
                      <w:szCs w:val="16"/>
                    </w:rPr>
                  </w:pPr>
                  <w:r w:rsidRPr="004A12FD">
                    <w:rPr>
                      <w:sz w:val="16"/>
                      <w:szCs w:val="16"/>
                    </w:rPr>
                    <w:t>3.3</w:t>
                  </w:r>
                </w:p>
              </w:tc>
            </w:tr>
            <w:tr w:rsidR="004A12FD" w14:paraId="5BA01B17" w14:textId="77777777" w:rsidTr="004A12FD">
              <w:trPr>
                <w:trHeight w:val="464"/>
              </w:trPr>
              <w:tc>
                <w:tcPr>
                  <w:tcW w:w="1300" w:type="dxa"/>
                  <w:shd w:val="clear" w:color="auto" w:fill="F8ECFE"/>
                </w:tcPr>
                <w:p w14:paraId="0C50C882" w14:textId="39E57E24" w:rsidR="004A12FD" w:rsidRPr="004A12FD" w:rsidRDefault="004A12FD" w:rsidP="004A12FD">
                  <w:pPr>
                    <w:rPr>
                      <w:sz w:val="16"/>
                      <w:szCs w:val="16"/>
                    </w:rPr>
                  </w:pPr>
                  <w:r>
                    <w:rPr>
                      <w:sz w:val="16"/>
                      <w:szCs w:val="16"/>
                    </w:rPr>
                    <w:t>Yr4 P</w:t>
                  </w:r>
                  <w:r w:rsidRPr="004A12FD">
                    <w:rPr>
                      <w:sz w:val="16"/>
                      <w:szCs w:val="16"/>
                    </w:rPr>
                    <w:t>rogress</w:t>
                  </w:r>
                </w:p>
              </w:tc>
              <w:tc>
                <w:tcPr>
                  <w:tcW w:w="580" w:type="dxa"/>
                  <w:shd w:val="clear" w:color="auto" w:fill="auto"/>
                </w:tcPr>
                <w:p w14:paraId="1228D1E9" w14:textId="77777777" w:rsidR="004A12FD" w:rsidRPr="004A12FD" w:rsidRDefault="004A12FD" w:rsidP="004A12FD">
                  <w:pPr>
                    <w:rPr>
                      <w:sz w:val="16"/>
                      <w:szCs w:val="16"/>
                    </w:rPr>
                  </w:pPr>
                  <w:r>
                    <w:rPr>
                      <w:sz w:val="16"/>
                      <w:szCs w:val="16"/>
                    </w:rPr>
                    <w:t>11</w:t>
                  </w:r>
                </w:p>
              </w:tc>
              <w:tc>
                <w:tcPr>
                  <w:tcW w:w="725" w:type="dxa"/>
                </w:tcPr>
                <w:p w14:paraId="43099157" w14:textId="77777777" w:rsidR="004A12FD" w:rsidRPr="004A12FD" w:rsidRDefault="004A12FD" w:rsidP="004A12FD">
                  <w:pPr>
                    <w:rPr>
                      <w:sz w:val="16"/>
                      <w:szCs w:val="16"/>
                    </w:rPr>
                  </w:pPr>
                  <w:r w:rsidRPr="004A12FD">
                    <w:rPr>
                      <w:sz w:val="16"/>
                      <w:szCs w:val="16"/>
                    </w:rPr>
                    <w:t>3</w:t>
                  </w:r>
                </w:p>
              </w:tc>
              <w:tc>
                <w:tcPr>
                  <w:tcW w:w="869" w:type="dxa"/>
                  <w:shd w:val="clear" w:color="auto" w:fill="FFC9C9"/>
                </w:tcPr>
                <w:p w14:paraId="61198B33" w14:textId="77777777" w:rsidR="004A12FD" w:rsidRPr="004A12FD" w:rsidRDefault="004A12FD" w:rsidP="004A12FD">
                  <w:pPr>
                    <w:rPr>
                      <w:sz w:val="16"/>
                      <w:szCs w:val="16"/>
                    </w:rPr>
                  </w:pPr>
                  <w:r w:rsidRPr="004A12FD">
                    <w:rPr>
                      <w:sz w:val="16"/>
                      <w:szCs w:val="16"/>
                    </w:rPr>
                    <w:t>2.5</w:t>
                  </w:r>
                </w:p>
              </w:tc>
              <w:tc>
                <w:tcPr>
                  <w:tcW w:w="774" w:type="dxa"/>
                  <w:shd w:val="clear" w:color="auto" w:fill="FFC9C9"/>
                </w:tcPr>
                <w:p w14:paraId="2BFE0024" w14:textId="77777777" w:rsidR="004A12FD" w:rsidRPr="004A12FD" w:rsidRDefault="004A12FD" w:rsidP="004A12FD">
                  <w:pPr>
                    <w:rPr>
                      <w:sz w:val="16"/>
                      <w:szCs w:val="16"/>
                    </w:rPr>
                  </w:pPr>
                  <w:r w:rsidRPr="004A12FD">
                    <w:rPr>
                      <w:sz w:val="16"/>
                      <w:szCs w:val="16"/>
                    </w:rPr>
                    <w:t>2</w:t>
                  </w:r>
                </w:p>
              </w:tc>
              <w:tc>
                <w:tcPr>
                  <w:tcW w:w="709" w:type="dxa"/>
                  <w:shd w:val="clear" w:color="auto" w:fill="FFFFCC"/>
                </w:tcPr>
                <w:p w14:paraId="4A582C09" w14:textId="77777777" w:rsidR="004A12FD" w:rsidRPr="004A12FD" w:rsidRDefault="004A12FD" w:rsidP="004A12FD">
                  <w:pPr>
                    <w:rPr>
                      <w:sz w:val="16"/>
                      <w:szCs w:val="16"/>
                    </w:rPr>
                  </w:pPr>
                  <w:r w:rsidRPr="004A12FD">
                    <w:rPr>
                      <w:sz w:val="16"/>
                      <w:szCs w:val="16"/>
                    </w:rPr>
                    <w:t>2.8</w:t>
                  </w:r>
                </w:p>
              </w:tc>
              <w:tc>
                <w:tcPr>
                  <w:tcW w:w="836" w:type="dxa"/>
                  <w:shd w:val="clear" w:color="auto" w:fill="FFC9C9"/>
                </w:tcPr>
                <w:p w14:paraId="339E2FA2" w14:textId="77777777" w:rsidR="004A12FD" w:rsidRPr="004A12FD" w:rsidRDefault="004A12FD" w:rsidP="004A12FD">
                  <w:pPr>
                    <w:rPr>
                      <w:sz w:val="16"/>
                      <w:szCs w:val="16"/>
                    </w:rPr>
                  </w:pPr>
                  <w:r w:rsidRPr="004A12FD">
                    <w:rPr>
                      <w:sz w:val="16"/>
                      <w:szCs w:val="16"/>
                    </w:rPr>
                    <w:t>2.3</w:t>
                  </w:r>
                </w:p>
              </w:tc>
              <w:tc>
                <w:tcPr>
                  <w:tcW w:w="838" w:type="dxa"/>
                  <w:shd w:val="clear" w:color="auto" w:fill="FFC9C9"/>
                </w:tcPr>
                <w:p w14:paraId="569635F0" w14:textId="77777777" w:rsidR="004A12FD" w:rsidRPr="004A12FD" w:rsidRDefault="004A12FD" w:rsidP="004A12FD">
                  <w:pPr>
                    <w:rPr>
                      <w:sz w:val="16"/>
                      <w:szCs w:val="16"/>
                    </w:rPr>
                  </w:pPr>
                  <w:r w:rsidRPr="004A12FD">
                    <w:rPr>
                      <w:sz w:val="16"/>
                      <w:szCs w:val="16"/>
                    </w:rPr>
                    <w:t>1.9</w:t>
                  </w:r>
                </w:p>
              </w:tc>
            </w:tr>
            <w:tr w:rsidR="004A12FD" w14:paraId="1FF8C367" w14:textId="77777777" w:rsidTr="004A12FD">
              <w:trPr>
                <w:trHeight w:val="437"/>
              </w:trPr>
              <w:tc>
                <w:tcPr>
                  <w:tcW w:w="1300" w:type="dxa"/>
                  <w:shd w:val="clear" w:color="auto" w:fill="F8ECFE"/>
                </w:tcPr>
                <w:p w14:paraId="283C3891" w14:textId="6E0C3CA7" w:rsidR="004A12FD" w:rsidRPr="004A12FD" w:rsidRDefault="004A12FD" w:rsidP="004A12FD">
                  <w:pPr>
                    <w:rPr>
                      <w:sz w:val="16"/>
                      <w:szCs w:val="16"/>
                    </w:rPr>
                  </w:pPr>
                  <w:r>
                    <w:rPr>
                      <w:sz w:val="16"/>
                      <w:szCs w:val="16"/>
                    </w:rPr>
                    <w:t xml:space="preserve">Yr5 </w:t>
                  </w:r>
                  <w:r w:rsidRPr="004A12FD">
                    <w:rPr>
                      <w:sz w:val="16"/>
                      <w:szCs w:val="16"/>
                    </w:rPr>
                    <w:t>Progress</w:t>
                  </w:r>
                </w:p>
              </w:tc>
              <w:tc>
                <w:tcPr>
                  <w:tcW w:w="580" w:type="dxa"/>
                  <w:shd w:val="clear" w:color="auto" w:fill="auto"/>
                </w:tcPr>
                <w:p w14:paraId="2952EC24" w14:textId="77777777" w:rsidR="004A12FD" w:rsidRPr="004A12FD" w:rsidRDefault="004A12FD" w:rsidP="004A12FD">
                  <w:pPr>
                    <w:rPr>
                      <w:sz w:val="16"/>
                      <w:szCs w:val="16"/>
                    </w:rPr>
                  </w:pPr>
                  <w:r>
                    <w:rPr>
                      <w:sz w:val="16"/>
                      <w:szCs w:val="16"/>
                    </w:rPr>
                    <w:t>12</w:t>
                  </w:r>
                </w:p>
              </w:tc>
              <w:tc>
                <w:tcPr>
                  <w:tcW w:w="725" w:type="dxa"/>
                </w:tcPr>
                <w:p w14:paraId="6D39F645" w14:textId="77777777" w:rsidR="004A12FD" w:rsidRPr="004A12FD" w:rsidRDefault="004A12FD" w:rsidP="004A12FD">
                  <w:pPr>
                    <w:rPr>
                      <w:sz w:val="16"/>
                      <w:szCs w:val="16"/>
                    </w:rPr>
                  </w:pPr>
                  <w:r w:rsidRPr="004A12FD">
                    <w:rPr>
                      <w:sz w:val="16"/>
                      <w:szCs w:val="16"/>
                    </w:rPr>
                    <w:t>3</w:t>
                  </w:r>
                </w:p>
              </w:tc>
              <w:tc>
                <w:tcPr>
                  <w:tcW w:w="869" w:type="dxa"/>
                  <w:shd w:val="clear" w:color="auto" w:fill="CCFFCC"/>
                </w:tcPr>
                <w:p w14:paraId="63A9A30F" w14:textId="77777777" w:rsidR="004A12FD" w:rsidRPr="004A12FD" w:rsidRDefault="004A12FD" w:rsidP="004A12FD">
                  <w:pPr>
                    <w:rPr>
                      <w:sz w:val="16"/>
                      <w:szCs w:val="16"/>
                    </w:rPr>
                  </w:pPr>
                  <w:r w:rsidRPr="004A12FD">
                    <w:rPr>
                      <w:sz w:val="16"/>
                      <w:szCs w:val="16"/>
                    </w:rPr>
                    <w:t>3.4</w:t>
                  </w:r>
                </w:p>
              </w:tc>
              <w:tc>
                <w:tcPr>
                  <w:tcW w:w="774" w:type="dxa"/>
                  <w:shd w:val="clear" w:color="auto" w:fill="CCFFCC"/>
                </w:tcPr>
                <w:p w14:paraId="7DE16929" w14:textId="77777777" w:rsidR="004A12FD" w:rsidRPr="004A12FD" w:rsidRDefault="004A12FD" w:rsidP="004A12FD">
                  <w:pPr>
                    <w:rPr>
                      <w:sz w:val="16"/>
                      <w:szCs w:val="16"/>
                    </w:rPr>
                  </w:pPr>
                  <w:r w:rsidRPr="004A12FD">
                    <w:rPr>
                      <w:sz w:val="16"/>
                      <w:szCs w:val="16"/>
                    </w:rPr>
                    <w:t>3</w:t>
                  </w:r>
                </w:p>
              </w:tc>
              <w:tc>
                <w:tcPr>
                  <w:tcW w:w="709" w:type="dxa"/>
                  <w:shd w:val="clear" w:color="auto" w:fill="CCECFF"/>
                </w:tcPr>
                <w:p w14:paraId="4B8C4D9E" w14:textId="77777777" w:rsidR="004A12FD" w:rsidRPr="004A12FD" w:rsidRDefault="004A12FD" w:rsidP="004A12FD">
                  <w:pPr>
                    <w:rPr>
                      <w:sz w:val="16"/>
                      <w:szCs w:val="16"/>
                    </w:rPr>
                  </w:pPr>
                  <w:r w:rsidRPr="004A12FD">
                    <w:rPr>
                      <w:sz w:val="16"/>
                      <w:szCs w:val="16"/>
                    </w:rPr>
                    <w:t>3.6</w:t>
                  </w:r>
                </w:p>
              </w:tc>
              <w:tc>
                <w:tcPr>
                  <w:tcW w:w="836" w:type="dxa"/>
                  <w:shd w:val="clear" w:color="auto" w:fill="CCFFCC"/>
                </w:tcPr>
                <w:p w14:paraId="608A8CD3" w14:textId="77777777" w:rsidR="004A12FD" w:rsidRPr="004A12FD" w:rsidRDefault="004A12FD" w:rsidP="004A12FD">
                  <w:pPr>
                    <w:rPr>
                      <w:sz w:val="16"/>
                      <w:szCs w:val="16"/>
                    </w:rPr>
                  </w:pPr>
                  <w:r w:rsidRPr="004A12FD">
                    <w:rPr>
                      <w:sz w:val="16"/>
                      <w:szCs w:val="16"/>
                    </w:rPr>
                    <w:t>3.5</w:t>
                  </w:r>
                </w:p>
              </w:tc>
              <w:tc>
                <w:tcPr>
                  <w:tcW w:w="838" w:type="dxa"/>
                  <w:shd w:val="clear" w:color="auto" w:fill="FFC9C9"/>
                </w:tcPr>
                <w:p w14:paraId="3E49601B" w14:textId="77777777" w:rsidR="004A12FD" w:rsidRPr="004A12FD" w:rsidRDefault="004A12FD" w:rsidP="004A12FD">
                  <w:pPr>
                    <w:rPr>
                      <w:sz w:val="16"/>
                      <w:szCs w:val="16"/>
                    </w:rPr>
                  </w:pPr>
                  <w:r w:rsidRPr="004A12FD">
                    <w:rPr>
                      <w:sz w:val="16"/>
                      <w:szCs w:val="16"/>
                    </w:rPr>
                    <w:t>2.4</w:t>
                  </w:r>
                </w:p>
              </w:tc>
            </w:tr>
            <w:tr w:rsidR="004A12FD" w14:paraId="7CD73035" w14:textId="77777777" w:rsidTr="004A12FD">
              <w:trPr>
                <w:trHeight w:val="464"/>
              </w:trPr>
              <w:tc>
                <w:tcPr>
                  <w:tcW w:w="1300" w:type="dxa"/>
                  <w:shd w:val="clear" w:color="auto" w:fill="F8ECFE"/>
                </w:tcPr>
                <w:p w14:paraId="256D06DC" w14:textId="63E1A3BF" w:rsidR="004A12FD" w:rsidRPr="004A12FD" w:rsidRDefault="004A12FD" w:rsidP="004A12FD">
                  <w:pPr>
                    <w:rPr>
                      <w:sz w:val="16"/>
                      <w:szCs w:val="16"/>
                    </w:rPr>
                  </w:pPr>
                  <w:r>
                    <w:rPr>
                      <w:sz w:val="16"/>
                      <w:szCs w:val="16"/>
                    </w:rPr>
                    <w:t xml:space="preserve">Yr6 </w:t>
                  </w:r>
                  <w:r w:rsidRPr="004A12FD">
                    <w:rPr>
                      <w:sz w:val="16"/>
                      <w:szCs w:val="16"/>
                    </w:rPr>
                    <w:t>Progress</w:t>
                  </w:r>
                </w:p>
              </w:tc>
              <w:tc>
                <w:tcPr>
                  <w:tcW w:w="580" w:type="dxa"/>
                  <w:shd w:val="clear" w:color="auto" w:fill="auto"/>
                </w:tcPr>
                <w:p w14:paraId="62ACE17D" w14:textId="77777777" w:rsidR="004A12FD" w:rsidRPr="004A12FD" w:rsidRDefault="004A12FD" w:rsidP="004A12FD">
                  <w:pPr>
                    <w:rPr>
                      <w:sz w:val="16"/>
                      <w:szCs w:val="16"/>
                    </w:rPr>
                  </w:pPr>
                  <w:r>
                    <w:rPr>
                      <w:sz w:val="16"/>
                      <w:szCs w:val="16"/>
                    </w:rPr>
                    <w:t>13</w:t>
                  </w:r>
                </w:p>
              </w:tc>
              <w:tc>
                <w:tcPr>
                  <w:tcW w:w="725" w:type="dxa"/>
                </w:tcPr>
                <w:p w14:paraId="1D5361C3" w14:textId="77777777" w:rsidR="004A12FD" w:rsidRPr="004A12FD" w:rsidRDefault="004A12FD" w:rsidP="004A12FD">
                  <w:pPr>
                    <w:rPr>
                      <w:sz w:val="16"/>
                      <w:szCs w:val="16"/>
                    </w:rPr>
                  </w:pPr>
                  <w:r w:rsidRPr="004A12FD">
                    <w:rPr>
                      <w:sz w:val="16"/>
                      <w:szCs w:val="16"/>
                    </w:rPr>
                    <w:t>3</w:t>
                  </w:r>
                </w:p>
              </w:tc>
              <w:tc>
                <w:tcPr>
                  <w:tcW w:w="869" w:type="dxa"/>
                  <w:shd w:val="clear" w:color="auto" w:fill="CCECFF"/>
                </w:tcPr>
                <w:p w14:paraId="22DA3827" w14:textId="77777777" w:rsidR="004A12FD" w:rsidRPr="004A12FD" w:rsidRDefault="004A12FD" w:rsidP="004A12FD">
                  <w:pPr>
                    <w:rPr>
                      <w:sz w:val="16"/>
                      <w:szCs w:val="16"/>
                    </w:rPr>
                  </w:pPr>
                  <w:r w:rsidRPr="004A12FD">
                    <w:rPr>
                      <w:sz w:val="16"/>
                      <w:szCs w:val="16"/>
                    </w:rPr>
                    <w:t>3.9</w:t>
                  </w:r>
                </w:p>
              </w:tc>
              <w:tc>
                <w:tcPr>
                  <w:tcW w:w="774" w:type="dxa"/>
                  <w:shd w:val="clear" w:color="auto" w:fill="CCECFF"/>
                </w:tcPr>
                <w:p w14:paraId="28A9007E" w14:textId="77777777" w:rsidR="004A12FD" w:rsidRPr="004A12FD" w:rsidRDefault="004A12FD" w:rsidP="004A12FD">
                  <w:pPr>
                    <w:rPr>
                      <w:sz w:val="16"/>
                      <w:szCs w:val="16"/>
                    </w:rPr>
                  </w:pPr>
                  <w:r w:rsidRPr="004A12FD">
                    <w:rPr>
                      <w:sz w:val="16"/>
                      <w:szCs w:val="16"/>
                    </w:rPr>
                    <w:t>4.5</w:t>
                  </w:r>
                </w:p>
              </w:tc>
              <w:tc>
                <w:tcPr>
                  <w:tcW w:w="709" w:type="dxa"/>
                  <w:shd w:val="clear" w:color="auto" w:fill="CCECFF"/>
                </w:tcPr>
                <w:p w14:paraId="7684B0D2" w14:textId="77777777" w:rsidR="004A12FD" w:rsidRPr="004A12FD" w:rsidRDefault="004A12FD" w:rsidP="004A12FD">
                  <w:pPr>
                    <w:rPr>
                      <w:sz w:val="16"/>
                      <w:szCs w:val="16"/>
                    </w:rPr>
                  </w:pPr>
                  <w:r w:rsidRPr="004A12FD">
                    <w:rPr>
                      <w:sz w:val="16"/>
                      <w:szCs w:val="16"/>
                    </w:rPr>
                    <w:t>3.6</w:t>
                  </w:r>
                </w:p>
              </w:tc>
              <w:tc>
                <w:tcPr>
                  <w:tcW w:w="836" w:type="dxa"/>
                  <w:shd w:val="clear" w:color="auto" w:fill="CCECFF"/>
                </w:tcPr>
                <w:p w14:paraId="5B805A54" w14:textId="77777777" w:rsidR="004A12FD" w:rsidRPr="004A12FD" w:rsidRDefault="004A12FD" w:rsidP="004A12FD">
                  <w:pPr>
                    <w:rPr>
                      <w:sz w:val="16"/>
                      <w:szCs w:val="16"/>
                    </w:rPr>
                  </w:pPr>
                  <w:r w:rsidRPr="004A12FD">
                    <w:rPr>
                      <w:sz w:val="16"/>
                      <w:szCs w:val="16"/>
                    </w:rPr>
                    <w:t>4.9</w:t>
                  </w:r>
                </w:p>
              </w:tc>
              <w:tc>
                <w:tcPr>
                  <w:tcW w:w="838" w:type="dxa"/>
                  <w:shd w:val="clear" w:color="auto" w:fill="CCFFCC"/>
                </w:tcPr>
                <w:p w14:paraId="66163409" w14:textId="77777777" w:rsidR="004A12FD" w:rsidRPr="004A12FD" w:rsidRDefault="004A12FD" w:rsidP="004A12FD">
                  <w:pPr>
                    <w:rPr>
                      <w:sz w:val="16"/>
                      <w:szCs w:val="16"/>
                    </w:rPr>
                  </w:pPr>
                  <w:r w:rsidRPr="004A12FD">
                    <w:rPr>
                      <w:sz w:val="16"/>
                      <w:szCs w:val="16"/>
                    </w:rPr>
                    <w:t>3.5</w:t>
                  </w:r>
                </w:p>
              </w:tc>
            </w:tr>
          </w:tbl>
          <w:p w14:paraId="747C6C6C" w14:textId="28E1A73A" w:rsidR="004A12FD" w:rsidRDefault="004A12FD" w:rsidP="004A12FD">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auto"/>
              </w:rPr>
            </w:pPr>
            <w:r>
              <w:rPr>
                <w:rFonts w:asciiTheme="minorHAnsi" w:hAnsiTheme="minorHAnsi" w:cstheme="minorHAnsi"/>
                <w:color w:val="auto"/>
              </w:rPr>
              <w:t>Good progress made in Yrs 2,3 &amp;5</w:t>
            </w:r>
          </w:p>
          <w:p w14:paraId="645872B4" w14:textId="5CD9AC1E" w:rsidR="004A12FD" w:rsidRDefault="004A12FD" w:rsidP="004A12FD">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auto"/>
              </w:rPr>
            </w:pPr>
            <w:r>
              <w:rPr>
                <w:rFonts w:asciiTheme="minorHAnsi" w:hAnsiTheme="minorHAnsi" w:cstheme="minorHAnsi"/>
                <w:color w:val="auto"/>
              </w:rPr>
              <w:t>Outstanding progress made in Yr6</w:t>
            </w:r>
          </w:p>
          <w:p w14:paraId="30354CD1" w14:textId="77777777" w:rsidR="004A12FD" w:rsidRDefault="004A12FD" w:rsidP="004A12FD">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auto"/>
              </w:rPr>
            </w:pPr>
            <w:r>
              <w:rPr>
                <w:rFonts w:asciiTheme="minorHAnsi" w:hAnsiTheme="minorHAnsi" w:cstheme="minorHAnsi"/>
                <w:color w:val="auto"/>
              </w:rPr>
              <w:t>In Yr 2 PP children made the same progress as non PP chn</w:t>
            </w:r>
          </w:p>
          <w:p w14:paraId="44CF02AD" w14:textId="35FDE83F" w:rsidR="004A12FD" w:rsidRDefault="004A12FD" w:rsidP="004A12FD">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auto"/>
              </w:rPr>
            </w:pPr>
            <w:r>
              <w:rPr>
                <w:rFonts w:asciiTheme="minorHAnsi" w:hAnsiTheme="minorHAnsi" w:cstheme="minorHAnsi"/>
                <w:color w:val="auto"/>
              </w:rPr>
              <w:t>In Yrs 3&amp;6 PP children made better progress than non PP chn</w:t>
            </w:r>
          </w:p>
          <w:p w14:paraId="68C392F3" w14:textId="48778E18" w:rsidR="004A12FD" w:rsidRDefault="004A12FD" w:rsidP="004A12FD">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auto"/>
              </w:rPr>
            </w:pPr>
            <w:r>
              <w:rPr>
                <w:rFonts w:asciiTheme="minorHAnsi" w:hAnsiTheme="minorHAnsi" w:cstheme="minorHAnsi"/>
                <w:color w:val="auto"/>
              </w:rPr>
              <w:t>Yr5 children made less progress than non PP children, but still made expected progress.</w:t>
            </w:r>
          </w:p>
          <w:p w14:paraId="7BEA7F7C" w14:textId="281BCBBC" w:rsidR="008C7050" w:rsidRPr="00F63236" w:rsidRDefault="008C7050" w:rsidP="00602A66">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rPr>
            </w:pPr>
          </w:p>
        </w:tc>
      </w:tr>
      <w:tr w:rsidR="00580C1C" w:rsidRPr="00F63236" w14:paraId="157FB096" w14:textId="77777777" w:rsidTr="00611158">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CADBE" w14:textId="193F2D72" w:rsidR="00580C1C" w:rsidRDefault="00580C1C" w:rsidP="006B2EF5">
            <w:pPr>
              <w:pStyle w:val="TableRow"/>
              <w:spacing w:line="15" w:lineRule="atLeast"/>
              <w:ind w:left="0"/>
              <w:rPr>
                <w:rFonts w:asciiTheme="minorHAnsi" w:hAnsiTheme="minorHAnsi" w:cstheme="minorHAnsi"/>
              </w:rPr>
            </w:pPr>
            <w:r w:rsidRPr="00F63236">
              <w:rPr>
                <w:rFonts w:asciiTheme="minorHAnsi" w:hAnsiTheme="minorHAnsi" w:cstheme="minorHAnsi"/>
              </w:rPr>
              <w:lastRenderedPageBreak/>
              <w:t>To support PP children who are on the SEND register</w:t>
            </w:r>
            <w:r>
              <w:rPr>
                <w:rFonts w:asciiTheme="minorHAnsi" w:hAnsiTheme="minorHAnsi" w:cstheme="minorHAnsi"/>
              </w:rPr>
              <w:t>.</w:t>
            </w:r>
          </w:p>
          <w:p w14:paraId="1B5645E1" w14:textId="77777777" w:rsidR="001C02BC" w:rsidRPr="00FA4A19" w:rsidRDefault="001C02BC" w:rsidP="001C02BC">
            <w:pPr>
              <w:widowControl w:val="0"/>
              <w:tabs>
                <w:tab w:val="left" w:pos="2367"/>
                <w:tab w:val="left" w:pos="4380"/>
                <w:tab w:val="left" w:pos="8604"/>
                <w:tab w:val="left" w:pos="12600"/>
                <w:tab w:val="left" w:pos="13877"/>
              </w:tabs>
              <w:autoSpaceDE w:val="0"/>
              <w:adjustRightInd w:val="0"/>
              <w:spacing w:before="64" w:after="160" w:line="15" w:lineRule="atLeast"/>
              <w:rPr>
                <w:rFonts w:asciiTheme="minorHAnsi" w:eastAsiaTheme="minorEastAsia" w:hAnsiTheme="minorHAnsi" w:cstheme="minorHAnsi"/>
                <w:color w:val="7F7F7F" w:themeColor="text1" w:themeTint="80"/>
                <w:sz w:val="22"/>
              </w:rPr>
            </w:pPr>
            <w:r w:rsidRPr="00FA4A19">
              <w:rPr>
                <w:rFonts w:asciiTheme="minorHAnsi" w:eastAsiaTheme="minorEastAsia" w:hAnsiTheme="minorHAnsi" w:cstheme="minorHAnsi"/>
                <w:color w:val="7F7F7F" w:themeColor="text1" w:themeTint="80"/>
                <w:sz w:val="22"/>
              </w:rPr>
              <w:t>Approach</w:t>
            </w:r>
          </w:p>
          <w:p w14:paraId="57C3826F" w14:textId="77777777" w:rsidR="001C02BC" w:rsidRDefault="001C02BC" w:rsidP="001C02BC">
            <w:pPr>
              <w:spacing w:after="160" w:line="240" w:lineRule="atLeast"/>
              <w:ind w:right="100"/>
              <w:rPr>
                <w:rFonts w:asciiTheme="minorHAnsi" w:hAnsiTheme="minorHAnsi" w:cstheme="minorHAnsi"/>
                <w:color w:val="7F7F7F" w:themeColor="text1" w:themeTint="80"/>
                <w:sz w:val="22"/>
              </w:rPr>
            </w:pPr>
            <w:r w:rsidRPr="00FA4A19">
              <w:rPr>
                <w:rFonts w:asciiTheme="minorHAnsi" w:hAnsiTheme="minorHAnsi" w:cstheme="minorHAnsi"/>
                <w:color w:val="7F7F7F" w:themeColor="text1" w:themeTint="80"/>
                <w:sz w:val="22"/>
              </w:rPr>
              <w:t>To provide focused support to ensure positive attitudes, behaviour and learning, to overcome barriers to learning.</w:t>
            </w:r>
          </w:p>
          <w:p w14:paraId="026FB0EC" w14:textId="77777777" w:rsidR="001C02BC" w:rsidRDefault="001C02BC" w:rsidP="001C02BC">
            <w:pPr>
              <w:spacing w:after="160" w:line="240" w:lineRule="atLeast"/>
              <w:ind w:right="100"/>
              <w:rPr>
                <w:rFonts w:asciiTheme="minorHAnsi" w:hAnsiTheme="minorHAnsi" w:cstheme="minorHAnsi"/>
                <w:color w:val="7F7F7F" w:themeColor="text1" w:themeTint="80"/>
                <w:sz w:val="22"/>
              </w:rPr>
            </w:pPr>
            <w:r>
              <w:rPr>
                <w:rFonts w:asciiTheme="minorHAnsi" w:hAnsiTheme="minorHAnsi" w:cstheme="minorHAnsi"/>
                <w:color w:val="7F7F7F" w:themeColor="text1" w:themeTint="80"/>
                <w:sz w:val="22"/>
              </w:rPr>
              <w:t>A range of small intervention groups in R,W,M 1:3-1:6 to raise attainment.</w:t>
            </w:r>
          </w:p>
          <w:p w14:paraId="11E303FC" w14:textId="77777777" w:rsidR="001C02BC" w:rsidRDefault="001C02BC" w:rsidP="001C02BC">
            <w:pPr>
              <w:spacing w:after="160" w:line="240" w:lineRule="atLeast"/>
              <w:ind w:right="100"/>
              <w:rPr>
                <w:rFonts w:asciiTheme="minorHAnsi" w:hAnsiTheme="minorHAnsi" w:cstheme="minorHAnsi"/>
                <w:color w:val="7F7F7F" w:themeColor="text1" w:themeTint="80"/>
                <w:sz w:val="22"/>
              </w:rPr>
            </w:pPr>
            <w:r>
              <w:rPr>
                <w:rFonts w:asciiTheme="minorHAnsi" w:hAnsiTheme="minorHAnsi" w:cstheme="minorHAnsi"/>
                <w:color w:val="7F7F7F" w:themeColor="text1" w:themeTint="80"/>
                <w:sz w:val="22"/>
              </w:rPr>
              <w:t>Frequency dependent on need and additional support within the year group.</w:t>
            </w:r>
          </w:p>
          <w:p w14:paraId="5E6CC33A" w14:textId="77777777" w:rsidR="001C02BC" w:rsidRDefault="001C02BC" w:rsidP="001C02BC">
            <w:pPr>
              <w:spacing w:after="160" w:line="240" w:lineRule="atLeast"/>
              <w:ind w:right="100"/>
              <w:rPr>
                <w:rFonts w:asciiTheme="minorHAnsi" w:hAnsiTheme="minorHAnsi" w:cstheme="minorHAnsi"/>
                <w:color w:val="7F7F7F" w:themeColor="text1" w:themeTint="80"/>
                <w:sz w:val="22"/>
              </w:rPr>
            </w:pPr>
            <w:r>
              <w:rPr>
                <w:rFonts w:asciiTheme="minorHAnsi" w:hAnsiTheme="minorHAnsi" w:cstheme="minorHAnsi"/>
                <w:color w:val="7F7F7F" w:themeColor="text1" w:themeTint="80"/>
                <w:sz w:val="22"/>
              </w:rPr>
              <w:t>Maths setting in Yr5&amp;6</w:t>
            </w:r>
          </w:p>
          <w:p w14:paraId="0D8A8175" w14:textId="77777777" w:rsidR="001C02BC" w:rsidRDefault="001C02BC" w:rsidP="001C02BC">
            <w:pPr>
              <w:spacing w:after="160" w:line="240" w:lineRule="atLeast"/>
              <w:ind w:right="100"/>
              <w:rPr>
                <w:rFonts w:asciiTheme="minorHAnsi" w:hAnsiTheme="minorHAnsi" w:cstheme="minorHAnsi"/>
                <w:color w:val="7F7F7F" w:themeColor="text1" w:themeTint="80"/>
                <w:sz w:val="22"/>
              </w:rPr>
            </w:pPr>
            <w:r>
              <w:rPr>
                <w:rFonts w:asciiTheme="minorHAnsi" w:hAnsiTheme="minorHAnsi" w:cstheme="minorHAnsi"/>
                <w:color w:val="7F7F7F" w:themeColor="text1" w:themeTint="80"/>
                <w:sz w:val="22"/>
              </w:rPr>
              <w:t>Targeted homework</w:t>
            </w:r>
          </w:p>
          <w:p w14:paraId="159522E0" w14:textId="77777777" w:rsidR="001C02BC" w:rsidRDefault="001C02BC" w:rsidP="001C02BC">
            <w:pPr>
              <w:spacing w:after="160"/>
              <w:rPr>
                <w:rFonts w:asciiTheme="minorHAnsi" w:hAnsiTheme="minorHAnsi" w:cstheme="minorHAnsi"/>
                <w:color w:val="7F7F7F" w:themeColor="text1" w:themeTint="80"/>
                <w:sz w:val="22"/>
              </w:rPr>
            </w:pPr>
            <w:r>
              <w:rPr>
                <w:rFonts w:asciiTheme="minorHAnsi" w:hAnsiTheme="minorHAnsi" w:cstheme="minorHAnsi"/>
                <w:color w:val="7F7F7F" w:themeColor="text1" w:themeTint="80"/>
                <w:sz w:val="22"/>
              </w:rPr>
              <w:t xml:space="preserve">NTP </w:t>
            </w:r>
          </w:p>
          <w:p w14:paraId="4B932A98" w14:textId="7A81BD68" w:rsidR="00580C1C" w:rsidRPr="00F63236" w:rsidRDefault="001C02BC" w:rsidP="00602A66">
            <w:pPr>
              <w:suppressAutoHyphens w:val="0"/>
              <w:autoSpaceDE w:val="0"/>
              <w:adjustRightInd w:val="0"/>
              <w:spacing w:after="0" w:line="240" w:lineRule="auto"/>
              <w:rPr>
                <w:rFonts w:asciiTheme="minorHAnsi" w:hAnsiTheme="minorHAnsi" w:cstheme="minorHAnsi"/>
                <w:color w:val="auto"/>
              </w:rPr>
            </w:pPr>
            <w:r w:rsidRPr="001C02BC">
              <w:rPr>
                <w:rFonts w:asciiTheme="minorHAnsi" w:hAnsiTheme="minorHAnsi" w:cstheme="minorHAnsi"/>
                <w:color w:val="7F7F7F" w:themeColor="text1" w:themeTint="80"/>
              </w:rPr>
              <w:t>Nessy Licences for 16</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16388" w14:textId="77777777" w:rsidR="00602A66" w:rsidRDefault="00602A66" w:rsidP="00602A66">
            <w:pPr>
              <w:suppressAutoHyphens w:val="0"/>
              <w:autoSpaceDE w:val="0"/>
              <w:adjustRightInd w:val="0"/>
              <w:spacing w:after="0" w:line="240" w:lineRule="auto"/>
              <w:rPr>
                <w:rFonts w:asciiTheme="minorHAnsi" w:eastAsiaTheme="minorEastAsia" w:hAnsiTheme="minorHAnsi" w:cstheme="minorHAnsi"/>
                <w:color w:val="548DD4" w:themeColor="text2" w:themeTint="99"/>
              </w:rPr>
            </w:pPr>
            <w:r>
              <w:rPr>
                <w:rFonts w:asciiTheme="minorHAnsi" w:eastAsiaTheme="minorEastAsia" w:hAnsiTheme="minorHAnsi" w:cstheme="minorHAnsi"/>
                <w:color w:val="548DD4" w:themeColor="text2" w:themeTint="99"/>
              </w:rPr>
              <w:t>Success Criteria</w:t>
            </w:r>
          </w:p>
          <w:p w14:paraId="52741672" w14:textId="459F22C7" w:rsidR="00602A66" w:rsidRDefault="00602A66" w:rsidP="00602A66">
            <w:pPr>
              <w:suppressAutoHyphens w:val="0"/>
              <w:autoSpaceDE w:val="0"/>
              <w:adjustRightInd w:val="0"/>
              <w:spacing w:after="0" w:line="240" w:lineRule="auto"/>
              <w:rPr>
                <w:rFonts w:asciiTheme="minorHAnsi" w:eastAsiaTheme="minorEastAsia" w:hAnsiTheme="minorHAnsi" w:cstheme="minorHAnsi"/>
                <w:color w:val="548DD4" w:themeColor="text2" w:themeTint="99"/>
              </w:rPr>
            </w:pPr>
            <w:r w:rsidRPr="00580C1C">
              <w:rPr>
                <w:rFonts w:asciiTheme="minorHAnsi" w:eastAsiaTheme="minorEastAsia" w:hAnsiTheme="minorHAnsi" w:cstheme="minorHAnsi"/>
                <w:color w:val="548DD4" w:themeColor="text2" w:themeTint="99"/>
              </w:rPr>
              <w:t>All SEND children to make progress in line with their Passport/Provision Map</w:t>
            </w:r>
            <w:r>
              <w:rPr>
                <w:rFonts w:asciiTheme="minorHAnsi" w:eastAsiaTheme="minorEastAsia" w:hAnsiTheme="minorHAnsi" w:cstheme="minorHAnsi"/>
                <w:color w:val="548DD4" w:themeColor="text2" w:themeTint="99"/>
              </w:rPr>
              <w:t xml:space="preserve"> </w:t>
            </w:r>
            <w:r w:rsidRPr="00580C1C">
              <w:rPr>
                <w:rFonts w:asciiTheme="minorHAnsi" w:eastAsiaTheme="minorEastAsia" w:hAnsiTheme="minorHAnsi" w:cstheme="minorHAnsi"/>
                <w:color w:val="548DD4" w:themeColor="text2" w:themeTint="99"/>
              </w:rPr>
              <w:t>targets.</w:t>
            </w:r>
          </w:p>
          <w:p w14:paraId="05061665" w14:textId="4F7992F5" w:rsidR="00C62B9F" w:rsidRDefault="00C62B9F" w:rsidP="00602A66">
            <w:pPr>
              <w:suppressAutoHyphens w:val="0"/>
              <w:autoSpaceDE w:val="0"/>
              <w:adjustRightInd w:val="0"/>
              <w:spacing w:after="0" w:line="240" w:lineRule="auto"/>
              <w:rPr>
                <w:rFonts w:asciiTheme="minorHAnsi" w:hAnsiTheme="minorHAnsi" w:cstheme="minorHAnsi"/>
                <w:color w:val="auto"/>
              </w:rPr>
            </w:pPr>
            <w:r w:rsidRPr="00C62B9F">
              <w:rPr>
                <w:rFonts w:asciiTheme="minorHAnsi" w:hAnsiTheme="minorHAnsi" w:cstheme="minorHAnsi"/>
                <w:color w:val="auto"/>
              </w:rPr>
              <w:t>Impact:</w:t>
            </w:r>
          </w:p>
          <w:tbl>
            <w:tblPr>
              <w:tblStyle w:val="TableGrid"/>
              <w:tblW w:w="0" w:type="auto"/>
              <w:tblLayout w:type="fixed"/>
              <w:tblLook w:val="04A0" w:firstRow="1" w:lastRow="0" w:firstColumn="1" w:lastColumn="0" w:noHBand="0" w:noVBand="1"/>
            </w:tblPr>
            <w:tblGrid>
              <w:gridCol w:w="1597"/>
              <w:gridCol w:w="1597"/>
              <w:gridCol w:w="1597"/>
              <w:gridCol w:w="1597"/>
            </w:tblGrid>
            <w:tr w:rsidR="00661C38" w14:paraId="2A1F2666" w14:textId="77777777" w:rsidTr="00661C38">
              <w:trPr>
                <w:trHeight w:val="343"/>
              </w:trPr>
              <w:tc>
                <w:tcPr>
                  <w:tcW w:w="1597" w:type="dxa"/>
                  <w:shd w:val="clear" w:color="auto" w:fill="F8ECFE"/>
                </w:tcPr>
                <w:p w14:paraId="0FDB7A35" w14:textId="77777777" w:rsidR="00661C38" w:rsidRPr="00661C38" w:rsidRDefault="00661C38" w:rsidP="00661C38">
                  <w:pPr>
                    <w:rPr>
                      <w:sz w:val="16"/>
                      <w:szCs w:val="16"/>
                    </w:rPr>
                  </w:pPr>
                </w:p>
              </w:tc>
              <w:tc>
                <w:tcPr>
                  <w:tcW w:w="1597" w:type="dxa"/>
                  <w:shd w:val="clear" w:color="auto" w:fill="F8ECFE"/>
                </w:tcPr>
                <w:p w14:paraId="71EC08EF" w14:textId="77777777" w:rsidR="00661C38" w:rsidRPr="00661C38" w:rsidRDefault="00661C38" w:rsidP="00661C38">
                  <w:pPr>
                    <w:rPr>
                      <w:sz w:val="16"/>
                      <w:szCs w:val="16"/>
                    </w:rPr>
                  </w:pPr>
                  <w:r w:rsidRPr="00661C38">
                    <w:rPr>
                      <w:sz w:val="16"/>
                      <w:szCs w:val="16"/>
                    </w:rPr>
                    <w:t>Reading</w:t>
                  </w:r>
                </w:p>
              </w:tc>
              <w:tc>
                <w:tcPr>
                  <w:tcW w:w="1597" w:type="dxa"/>
                  <w:shd w:val="clear" w:color="auto" w:fill="F8ECFE"/>
                </w:tcPr>
                <w:p w14:paraId="071FB62F" w14:textId="77777777" w:rsidR="00661C38" w:rsidRPr="00661C38" w:rsidRDefault="00661C38" w:rsidP="00661C38">
                  <w:pPr>
                    <w:rPr>
                      <w:sz w:val="16"/>
                      <w:szCs w:val="16"/>
                    </w:rPr>
                  </w:pPr>
                  <w:r w:rsidRPr="00661C38">
                    <w:rPr>
                      <w:sz w:val="16"/>
                      <w:szCs w:val="16"/>
                    </w:rPr>
                    <w:t>Writing</w:t>
                  </w:r>
                </w:p>
              </w:tc>
              <w:tc>
                <w:tcPr>
                  <w:tcW w:w="1597" w:type="dxa"/>
                  <w:shd w:val="clear" w:color="auto" w:fill="F8ECFE"/>
                </w:tcPr>
                <w:p w14:paraId="669CD834" w14:textId="77777777" w:rsidR="00661C38" w:rsidRPr="00661C38" w:rsidRDefault="00661C38" w:rsidP="00661C38">
                  <w:pPr>
                    <w:rPr>
                      <w:sz w:val="16"/>
                      <w:szCs w:val="16"/>
                    </w:rPr>
                  </w:pPr>
                  <w:r w:rsidRPr="00661C38">
                    <w:rPr>
                      <w:sz w:val="16"/>
                      <w:szCs w:val="16"/>
                    </w:rPr>
                    <w:t>Maths</w:t>
                  </w:r>
                </w:p>
              </w:tc>
            </w:tr>
            <w:tr w:rsidR="00661C38" w14:paraId="32E4990F" w14:textId="77777777" w:rsidTr="00661C38">
              <w:trPr>
                <w:trHeight w:val="323"/>
              </w:trPr>
              <w:tc>
                <w:tcPr>
                  <w:tcW w:w="1597" w:type="dxa"/>
                  <w:shd w:val="clear" w:color="auto" w:fill="F8ECFE"/>
                </w:tcPr>
                <w:p w14:paraId="0810D2ED" w14:textId="77777777" w:rsidR="00661C38" w:rsidRPr="00661C38" w:rsidRDefault="00661C38" w:rsidP="00661C38">
                  <w:pPr>
                    <w:rPr>
                      <w:sz w:val="16"/>
                      <w:szCs w:val="16"/>
                    </w:rPr>
                  </w:pPr>
                  <w:r w:rsidRPr="00661C38">
                    <w:rPr>
                      <w:sz w:val="16"/>
                      <w:szCs w:val="16"/>
                    </w:rPr>
                    <w:t>Yr1 Progress</w:t>
                  </w:r>
                </w:p>
              </w:tc>
              <w:tc>
                <w:tcPr>
                  <w:tcW w:w="1597" w:type="dxa"/>
                  <w:shd w:val="clear" w:color="auto" w:fill="FEC2C2"/>
                </w:tcPr>
                <w:p w14:paraId="08788699" w14:textId="77777777" w:rsidR="00661C38" w:rsidRPr="00661C38" w:rsidRDefault="00661C38" w:rsidP="00661C38">
                  <w:pPr>
                    <w:rPr>
                      <w:sz w:val="16"/>
                      <w:szCs w:val="16"/>
                    </w:rPr>
                  </w:pPr>
                  <w:r w:rsidRPr="00661C38">
                    <w:rPr>
                      <w:sz w:val="16"/>
                      <w:szCs w:val="16"/>
                    </w:rPr>
                    <w:t>2.3</w:t>
                  </w:r>
                </w:p>
              </w:tc>
              <w:tc>
                <w:tcPr>
                  <w:tcW w:w="1597" w:type="dxa"/>
                  <w:shd w:val="clear" w:color="auto" w:fill="FFFFCC"/>
                </w:tcPr>
                <w:p w14:paraId="12D04D6A" w14:textId="77777777" w:rsidR="00661C38" w:rsidRPr="00661C38" w:rsidRDefault="00661C38" w:rsidP="00661C38">
                  <w:pPr>
                    <w:rPr>
                      <w:sz w:val="16"/>
                      <w:szCs w:val="16"/>
                    </w:rPr>
                  </w:pPr>
                  <w:r w:rsidRPr="00661C38">
                    <w:rPr>
                      <w:sz w:val="16"/>
                      <w:szCs w:val="16"/>
                    </w:rPr>
                    <w:t>2.7</w:t>
                  </w:r>
                </w:p>
              </w:tc>
              <w:tc>
                <w:tcPr>
                  <w:tcW w:w="1597" w:type="dxa"/>
                  <w:shd w:val="clear" w:color="auto" w:fill="FFFFCC"/>
                </w:tcPr>
                <w:p w14:paraId="5C3686F7" w14:textId="77777777" w:rsidR="00661C38" w:rsidRPr="00661C38" w:rsidRDefault="00661C38" w:rsidP="00661C38">
                  <w:pPr>
                    <w:rPr>
                      <w:sz w:val="16"/>
                      <w:szCs w:val="16"/>
                    </w:rPr>
                  </w:pPr>
                  <w:r w:rsidRPr="00661C38">
                    <w:rPr>
                      <w:sz w:val="16"/>
                      <w:szCs w:val="16"/>
                    </w:rPr>
                    <w:t>2.6</w:t>
                  </w:r>
                </w:p>
              </w:tc>
            </w:tr>
            <w:tr w:rsidR="00661C38" w14:paraId="28936E54" w14:textId="77777777" w:rsidTr="00661C38">
              <w:trPr>
                <w:trHeight w:val="343"/>
              </w:trPr>
              <w:tc>
                <w:tcPr>
                  <w:tcW w:w="1597" w:type="dxa"/>
                  <w:shd w:val="clear" w:color="auto" w:fill="F8ECFE"/>
                </w:tcPr>
                <w:p w14:paraId="06D09A70" w14:textId="77777777" w:rsidR="00661C38" w:rsidRPr="00661C38" w:rsidRDefault="00661C38" w:rsidP="00661C38">
                  <w:pPr>
                    <w:rPr>
                      <w:sz w:val="16"/>
                      <w:szCs w:val="16"/>
                    </w:rPr>
                  </w:pPr>
                  <w:r w:rsidRPr="00661C38">
                    <w:rPr>
                      <w:sz w:val="16"/>
                      <w:szCs w:val="16"/>
                    </w:rPr>
                    <w:t>Yr2 Progress</w:t>
                  </w:r>
                </w:p>
              </w:tc>
              <w:tc>
                <w:tcPr>
                  <w:tcW w:w="1597" w:type="dxa"/>
                  <w:shd w:val="clear" w:color="auto" w:fill="CCFFCC"/>
                </w:tcPr>
                <w:p w14:paraId="0BC160D4" w14:textId="77777777" w:rsidR="00661C38" w:rsidRPr="00661C38" w:rsidRDefault="00661C38" w:rsidP="00661C38">
                  <w:pPr>
                    <w:rPr>
                      <w:sz w:val="16"/>
                      <w:szCs w:val="16"/>
                    </w:rPr>
                  </w:pPr>
                  <w:r w:rsidRPr="00661C38">
                    <w:rPr>
                      <w:sz w:val="16"/>
                      <w:szCs w:val="16"/>
                    </w:rPr>
                    <w:t>3</w:t>
                  </w:r>
                </w:p>
              </w:tc>
              <w:tc>
                <w:tcPr>
                  <w:tcW w:w="1597" w:type="dxa"/>
                  <w:shd w:val="clear" w:color="auto" w:fill="CCFFCC"/>
                </w:tcPr>
                <w:p w14:paraId="14AC69F4" w14:textId="77777777" w:rsidR="00661C38" w:rsidRPr="00661C38" w:rsidRDefault="00661C38" w:rsidP="00661C38">
                  <w:pPr>
                    <w:rPr>
                      <w:sz w:val="16"/>
                      <w:szCs w:val="16"/>
                    </w:rPr>
                  </w:pPr>
                  <w:r w:rsidRPr="00661C38">
                    <w:rPr>
                      <w:sz w:val="16"/>
                      <w:szCs w:val="16"/>
                    </w:rPr>
                    <w:t>3</w:t>
                  </w:r>
                </w:p>
              </w:tc>
              <w:tc>
                <w:tcPr>
                  <w:tcW w:w="1597" w:type="dxa"/>
                  <w:shd w:val="clear" w:color="auto" w:fill="CCFFCC"/>
                </w:tcPr>
                <w:p w14:paraId="35696D50" w14:textId="77777777" w:rsidR="00661C38" w:rsidRPr="00661C38" w:rsidRDefault="00661C38" w:rsidP="00661C38">
                  <w:pPr>
                    <w:rPr>
                      <w:sz w:val="16"/>
                      <w:szCs w:val="16"/>
                    </w:rPr>
                  </w:pPr>
                  <w:r w:rsidRPr="00661C38">
                    <w:rPr>
                      <w:sz w:val="16"/>
                      <w:szCs w:val="16"/>
                    </w:rPr>
                    <w:t>3</w:t>
                  </w:r>
                </w:p>
              </w:tc>
            </w:tr>
            <w:tr w:rsidR="00661C38" w14:paraId="79A994B1" w14:textId="77777777" w:rsidTr="00661C38">
              <w:trPr>
                <w:trHeight w:val="323"/>
              </w:trPr>
              <w:tc>
                <w:tcPr>
                  <w:tcW w:w="1597" w:type="dxa"/>
                  <w:shd w:val="clear" w:color="auto" w:fill="F8ECFE"/>
                </w:tcPr>
                <w:p w14:paraId="3AFC654E" w14:textId="77777777" w:rsidR="00661C38" w:rsidRPr="00661C38" w:rsidRDefault="00661C38" w:rsidP="00661C38">
                  <w:pPr>
                    <w:rPr>
                      <w:sz w:val="16"/>
                      <w:szCs w:val="16"/>
                    </w:rPr>
                  </w:pPr>
                  <w:r w:rsidRPr="00661C38">
                    <w:rPr>
                      <w:sz w:val="16"/>
                      <w:szCs w:val="16"/>
                    </w:rPr>
                    <w:t>Yr3 Progress</w:t>
                  </w:r>
                </w:p>
              </w:tc>
              <w:tc>
                <w:tcPr>
                  <w:tcW w:w="1597" w:type="dxa"/>
                  <w:shd w:val="clear" w:color="auto" w:fill="FFFFCC"/>
                </w:tcPr>
                <w:p w14:paraId="7FC7448A" w14:textId="77777777" w:rsidR="00661C38" w:rsidRPr="00661C38" w:rsidRDefault="00661C38" w:rsidP="00661C38">
                  <w:pPr>
                    <w:rPr>
                      <w:sz w:val="16"/>
                      <w:szCs w:val="16"/>
                    </w:rPr>
                  </w:pPr>
                  <w:r w:rsidRPr="00661C38">
                    <w:rPr>
                      <w:sz w:val="16"/>
                      <w:szCs w:val="16"/>
                    </w:rPr>
                    <w:t>2.5</w:t>
                  </w:r>
                </w:p>
              </w:tc>
              <w:tc>
                <w:tcPr>
                  <w:tcW w:w="1597" w:type="dxa"/>
                  <w:shd w:val="clear" w:color="auto" w:fill="CCFFCC"/>
                </w:tcPr>
                <w:p w14:paraId="1A9D4EDB" w14:textId="77777777" w:rsidR="00661C38" w:rsidRPr="00661C38" w:rsidRDefault="00661C38" w:rsidP="00661C38">
                  <w:pPr>
                    <w:rPr>
                      <w:sz w:val="16"/>
                      <w:szCs w:val="16"/>
                    </w:rPr>
                  </w:pPr>
                  <w:r w:rsidRPr="00661C38">
                    <w:rPr>
                      <w:sz w:val="16"/>
                      <w:szCs w:val="16"/>
                    </w:rPr>
                    <w:t>3</w:t>
                  </w:r>
                </w:p>
              </w:tc>
              <w:tc>
                <w:tcPr>
                  <w:tcW w:w="1597" w:type="dxa"/>
                  <w:shd w:val="clear" w:color="auto" w:fill="CCFFCC"/>
                </w:tcPr>
                <w:p w14:paraId="1FE6F09E" w14:textId="77777777" w:rsidR="00661C38" w:rsidRPr="00661C38" w:rsidRDefault="00661C38" w:rsidP="00661C38">
                  <w:pPr>
                    <w:rPr>
                      <w:sz w:val="16"/>
                      <w:szCs w:val="16"/>
                    </w:rPr>
                  </w:pPr>
                  <w:r w:rsidRPr="00661C38">
                    <w:rPr>
                      <w:sz w:val="16"/>
                      <w:szCs w:val="16"/>
                    </w:rPr>
                    <w:t>3.3</w:t>
                  </w:r>
                </w:p>
              </w:tc>
            </w:tr>
            <w:tr w:rsidR="00661C38" w14:paraId="14CE0777" w14:textId="77777777" w:rsidTr="00661C38">
              <w:trPr>
                <w:trHeight w:val="432"/>
              </w:trPr>
              <w:tc>
                <w:tcPr>
                  <w:tcW w:w="1597" w:type="dxa"/>
                  <w:shd w:val="clear" w:color="auto" w:fill="F8ECFE"/>
                </w:tcPr>
                <w:p w14:paraId="7B13C53F" w14:textId="2F72B477" w:rsidR="00661C38" w:rsidRPr="00661C38" w:rsidRDefault="00661C38" w:rsidP="00661C38">
                  <w:pPr>
                    <w:rPr>
                      <w:sz w:val="16"/>
                      <w:szCs w:val="16"/>
                    </w:rPr>
                  </w:pPr>
                  <w:r w:rsidRPr="00661C38">
                    <w:rPr>
                      <w:sz w:val="16"/>
                      <w:szCs w:val="16"/>
                    </w:rPr>
                    <w:t>Yr4 Progress</w:t>
                  </w:r>
                  <w:r>
                    <w:rPr>
                      <w:sz w:val="16"/>
                      <w:szCs w:val="16"/>
                    </w:rPr>
                    <w:t xml:space="preserve">  </w:t>
                  </w:r>
                  <w:r w:rsidRPr="00661C38">
                    <w:rPr>
                      <w:sz w:val="16"/>
                      <w:szCs w:val="16"/>
                    </w:rPr>
                    <w:t>3</w:t>
                  </w:r>
                  <w:r>
                    <w:rPr>
                      <w:sz w:val="16"/>
                      <w:szCs w:val="16"/>
                    </w:rPr>
                    <w:t>EHCP</w:t>
                  </w:r>
                </w:p>
              </w:tc>
              <w:tc>
                <w:tcPr>
                  <w:tcW w:w="1597" w:type="dxa"/>
                  <w:shd w:val="clear" w:color="auto" w:fill="FEC2C2"/>
                </w:tcPr>
                <w:p w14:paraId="4082EA43" w14:textId="77777777" w:rsidR="00661C38" w:rsidRPr="00661C38" w:rsidRDefault="00661C38" w:rsidP="00661C38">
                  <w:pPr>
                    <w:rPr>
                      <w:sz w:val="16"/>
                      <w:szCs w:val="16"/>
                    </w:rPr>
                  </w:pPr>
                  <w:r w:rsidRPr="00661C38">
                    <w:rPr>
                      <w:sz w:val="16"/>
                      <w:szCs w:val="16"/>
                    </w:rPr>
                    <w:t>1.1</w:t>
                  </w:r>
                </w:p>
              </w:tc>
              <w:tc>
                <w:tcPr>
                  <w:tcW w:w="1597" w:type="dxa"/>
                  <w:shd w:val="clear" w:color="auto" w:fill="FEC2C2"/>
                </w:tcPr>
                <w:p w14:paraId="7961E73A" w14:textId="77777777" w:rsidR="00661C38" w:rsidRPr="00661C38" w:rsidRDefault="00661C38" w:rsidP="00661C38">
                  <w:pPr>
                    <w:rPr>
                      <w:sz w:val="16"/>
                      <w:szCs w:val="16"/>
                    </w:rPr>
                  </w:pPr>
                  <w:r w:rsidRPr="00661C38">
                    <w:rPr>
                      <w:sz w:val="16"/>
                      <w:szCs w:val="16"/>
                    </w:rPr>
                    <w:t>1.4</w:t>
                  </w:r>
                </w:p>
              </w:tc>
              <w:tc>
                <w:tcPr>
                  <w:tcW w:w="1597" w:type="dxa"/>
                  <w:shd w:val="clear" w:color="auto" w:fill="FEC2C2"/>
                </w:tcPr>
                <w:p w14:paraId="3BF08293" w14:textId="77777777" w:rsidR="00661C38" w:rsidRPr="00661C38" w:rsidRDefault="00661C38" w:rsidP="00661C38">
                  <w:pPr>
                    <w:rPr>
                      <w:sz w:val="16"/>
                      <w:szCs w:val="16"/>
                    </w:rPr>
                  </w:pPr>
                  <w:r w:rsidRPr="00661C38">
                    <w:rPr>
                      <w:sz w:val="16"/>
                      <w:szCs w:val="16"/>
                    </w:rPr>
                    <w:t>2</w:t>
                  </w:r>
                </w:p>
              </w:tc>
            </w:tr>
            <w:tr w:rsidR="00661C38" w14:paraId="14DBB61B" w14:textId="77777777" w:rsidTr="00661C38">
              <w:trPr>
                <w:trHeight w:val="323"/>
              </w:trPr>
              <w:tc>
                <w:tcPr>
                  <w:tcW w:w="1597" w:type="dxa"/>
                  <w:shd w:val="clear" w:color="auto" w:fill="F8ECFE"/>
                </w:tcPr>
                <w:p w14:paraId="3F010D56" w14:textId="77777777" w:rsidR="00661C38" w:rsidRPr="00661C38" w:rsidRDefault="00661C38" w:rsidP="00661C38">
                  <w:pPr>
                    <w:rPr>
                      <w:sz w:val="16"/>
                      <w:szCs w:val="16"/>
                    </w:rPr>
                  </w:pPr>
                  <w:r w:rsidRPr="00661C38">
                    <w:rPr>
                      <w:sz w:val="16"/>
                      <w:szCs w:val="16"/>
                    </w:rPr>
                    <w:t>Yr5 Progress</w:t>
                  </w:r>
                </w:p>
              </w:tc>
              <w:tc>
                <w:tcPr>
                  <w:tcW w:w="1597" w:type="dxa"/>
                  <w:shd w:val="clear" w:color="auto" w:fill="CCFFCC"/>
                </w:tcPr>
                <w:p w14:paraId="2669836C" w14:textId="77777777" w:rsidR="00661C38" w:rsidRPr="00661C38" w:rsidRDefault="00661C38" w:rsidP="00661C38">
                  <w:pPr>
                    <w:rPr>
                      <w:sz w:val="16"/>
                      <w:szCs w:val="16"/>
                    </w:rPr>
                  </w:pPr>
                  <w:r w:rsidRPr="00661C38">
                    <w:rPr>
                      <w:sz w:val="16"/>
                      <w:szCs w:val="16"/>
                    </w:rPr>
                    <w:t>3.5</w:t>
                  </w:r>
                </w:p>
              </w:tc>
              <w:tc>
                <w:tcPr>
                  <w:tcW w:w="1597" w:type="dxa"/>
                  <w:shd w:val="clear" w:color="auto" w:fill="CCFFCC"/>
                </w:tcPr>
                <w:p w14:paraId="38E37E48" w14:textId="77777777" w:rsidR="00661C38" w:rsidRPr="00661C38" w:rsidRDefault="00661C38" w:rsidP="00661C38">
                  <w:pPr>
                    <w:rPr>
                      <w:sz w:val="16"/>
                      <w:szCs w:val="16"/>
                    </w:rPr>
                  </w:pPr>
                  <w:r w:rsidRPr="00661C38">
                    <w:rPr>
                      <w:sz w:val="16"/>
                      <w:szCs w:val="16"/>
                    </w:rPr>
                    <w:t>3.3</w:t>
                  </w:r>
                </w:p>
              </w:tc>
              <w:tc>
                <w:tcPr>
                  <w:tcW w:w="1597" w:type="dxa"/>
                  <w:shd w:val="clear" w:color="auto" w:fill="FFFFCC"/>
                </w:tcPr>
                <w:p w14:paraId="0A7064E7" w14:textId="77777777" w:rsidR="00661C38" w:rsidRPr="00661C38" w:rsidRDefault="00661C38" w:rsidP="00661C38">
                  <w:pPr>
                    <w:rPr>
                      <w:sz w:val="16"/>
                      <w:szCs w:val="16"/>
                    </w:rPr>
                  </w:pPr>
                  <w:r w:rsidRPr="00661C38">
                    <w:rPr>
                      <w:sz w:val="16"/>
                      <w:szCs w:val="16"/>
                    </w:rPr>
                    <w:t>2.8</w:t>
                  </w:r>
                </w:p>
              </w:tc>
            </w:tr>
            <w:tr w:rsidR="00661C38" w14:paraId="1AE487A6" w14:textId="77777777" w:rsidTr="00661C38">
              <w:trPr>
                <w:trHeight w:val="343"/>
              </w:trPr>
              <w:tc>
                <w:tcPr>
                  <w:tcW w:w="1597" w:type="dxa"/>
                  <w:shd w:val="clear" w:color="auto" w:fill="F8ECFE"/>
                </w:tcPr>
                <w:p w14:paraId="4BE5E886" w14:textId="77777777" w:rsidR="00661C38" w:rsidRPr="00661C38" w:rsidRDefault="00661C38" w:rsidP="00661C38">
                  <w:pPr>
                    <w:rPr>
                      <w:sz w:val="16"/>
                      <w:szCs w:val="16"/>
                    </w:rPr>
                  </w:pPr>
                  <w:r w:rsidRPr="00661C38">
                    <w:rPr>
                      <w:sz w:val="16"/>
                      <w:szCs w:val="16"/>
                    </w:rPr>
                    <w:t>Yr6 Progress</w:t>
                  </w:r>
                </w:p>
              </w:tc>
              <w:tc>
                <w:tcPr>
                  <w:tcW w:w="1597" w:type="dxa"/>
                  <w:shd w:val="clear" w:color="auto" w:fill="B6DDE8" w:themeFill="accent5" w:themeFillTint="66"/>
                </w:tcPr>
                <w:p w14:paraId="4E1637CB" w14:textId="77777777" w:rsidR="00661C38" w:rsidRPr="00661C38" w:rsidRDefault="00661C38" w:rsidP="00661C38">
                  <w:pPr>
                    <w:rPr>
                      <w:sz w:val="16"/>
                      <w:szCs w:val="16"/>
                    </w:rPr>
                  </w:pPr>
                  <w:r w:rsidRPr="00661C38">
                    <w:rPr>
                      <w:sz w:val="16"/>
                      <w:szCs w:val="16"/>
                    </w:rPr>
                    <w:t>5</w:t>
                  </w:r>
                </w:p>
              </w:tc>
              <w:tc>
                <w:tcPr>
                  <w:tcW w:w="1597" w:type="dxa"/>
                  <w:shd w:val="clear" w:color="auto" w:fill="B6DDE8" w:themeFill="accent5" w:themeFillTint="66"/>
                </w:tcPr>
                <w:p w14:paraId="45673BCA" w14:textId="77777777" w:rsidR="00661C38" w:rsidRPr="00661C38" w:rsidRDefault="00661C38" w:rsidP="00661C38">
                  <w:pPr>
                    <w:rPr>
                      <w:sz w:val="16"/>
                      <w:szCs w:val="16"/>
                    </w:rPr>
                  </w:pPr>
                  <w:r w:rsidRPr="00661C38">
                    <w:rPr>
                      <w:sz w:val="16"/>
                      <w:szCs w:val="16"/>
                    </w:rPr>
                    <w:t>6.7</w:t>
                  </w:r>
                </w:p>
              </w:tc>
              <w:tc>
                <w:tcPr>
                  <w:tcW w:w="1597" w:type="dxa"/>
                  <w:shd w:val="clear" w:color="auto" w:fill="B6DDE8" w:themeFill="accent5" w:themeFillTint="66"/>
                </w:tcPr>
                <w:p w14:paraId="246D9471" w14:textId="77777777" w:rsidR="00661C38" w:rsidRPr="00661C38" w:rsidRDefault="00661C38" w:rsidP="00661C38">
                  <w:pPr>
                    <w:rPr>
                      <w:sz w:val="16"/>
                      <w:szCs w:val="16"/>
                    </w:rPr>
                  </w:pPr>
                  <w:r w:rsidRPr="00661C38">
                    <w:rPr>
                      <w:sz w:val="16"/>
                      <w:szCs w:val="16"/>
                    </w:rPr>
                    <w:t>5</w:t>
                  </w:r>
                </w:p>
              </w:tc>
            </w:tr>
          </w:tbl>
          <w:p w14:paraId="67D5F0B1" w14:textId="084434EB" w:rsidR="00580C1C" w:rsidRPr="00F63236" w:rsidRDefault="00580C1C" w:rsidP="006B2EF5">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rPr>
            </w:pPr>
          </w:p>
        </w:tc>
      </w:tr>
      <w:tr w:rsidR="00611158" w:rsidRPr="00F63236" w14:paraId="4957AF12" w14:textId="77777777" w:rsidTr="00611158">
        <w:tc>
          <w:tcPr>
            <w:tcW w:w="31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76B277FD" w14:textId="1E8EC3CE" w:rsidR="00611158" w:rsidRPr="00611158" w:rsidRDefault="00611158">
            <w:pPr>
              <w:pStyle w:val="TableRow"/>
              <w:rPr>
                <w:rFonts w:asciiTheme="minorHAnsi" w:hAnsiTheme="minorHAnsi" w:cstheme="minorHAnsi"/>
                <w:b/>
              </w:rPr>
            </w:pPr>
            <w:r w:rsidRPr="00611158">
              <w:rPr>
                <w:rFonts w:asciiTheme="minorHAnsi" w:hAnsiTheme="minorHAnsi" w:cstheme="minorHAnsi"/>
                <w:b/>
              </w:rPr>
              <w:t xml:space="preserve">Intervention </w:t>
            </w:r>
            <w:r>
              <w:rPr>
                <w:rFonts w:asciiTheme="minorHAnsi" w:hAnsiTheme="minorHAnsi" w:cstheme="minorHAnsi"/>
                <w:b/>
              </w:rPr>
              <w:t xml:space="preserve"> £13,800</w:t>
            </w:r>
          </w:p>
        </w:tc>
        <w:tc>
          <w:tcPr>
            <w:tcW w:w="637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37B22C3B" w14:textId="77777777" w:rsidR="00611158" w:rsidRPr="00F63236" w:rsidRDefault="00611158" w:rsidP="003C66EA">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eastAsiaTheme="minorEastAsia" w:hAnsiTheme="minorHAnsi" w:cstheme="minorHAnsi"/>
                <w:color w:val="000000"/>
              </w:rPr>
            </w:pPr>
          </w:p>
        </w:tc>
      </w:tr>
      <w:tr w:rsidR="00611158" w:rsidRPr="00F63236" w14:paraId="48DAE554" w14:textId="77777777" w:rsidTr="00611158">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6C3C4" w14:textId="7520EDFE" w:rsidR="00611158" w:rsidRDefault="00580C1C" w:rsidP="00611158">
            <w:pPr>
              <w:spacing w:after="160"/>
              <w:rPr>
                <w:rFonts w:asciiTheme="minorHAnsi" w:hAnsiTheme="minorHAnsi" w:cstheme="minorHAnsi"/>
                <w:color w:val="auto"/>
              </w:rPr>
            </w:pPr>
            <w:r w:rsidRPr="00F63236">
              <w:rPr>
                <w:rFonts w:asciiTheme="minorHAnsi" w:hAnsiTheme="minorHAnsi" w:cstheme="minorHAnsi"/>
                <w:color w:val="auto"/>
              </w:rPr>
              <w:t>Improved reading, writing &amp; maths attainment among disadvantaged pupils at the end of KS2.</w:t>
            </w:r>
          </w:p>
          <w:p w14:paraId="7E3D186C" w14:textId="77777777" w:rsidR="001C02BC" w:rsidRPr="00FA4A19" w:rsidRDefault="001C02BC" w:rsidP="001C02BC">
            <w:pPr>
              <w:widowControl w:val="0"/>
              <w:tabs>
                <w:tab w:val="left" w:pos="2367"/>
                <w:tab w:val="left" w:pos="4380"/>
                <w:tab w:val="left" w:pos="8604"/>
                <w:tab w:val="left" w:pos="12600"/>
                <w:tab w:val="left" w:pos="13877"/>
              </w:tabs>
              <w:autoSpaceDE w:val="0"/>
              <w:adjustRightInd w:val="0"/>
              <w:spacing w:before="64" w:after="160" w:line="15" w:lineRule="atLeast"/>
              <w:rPr>
                <w:rFonts w:asciiTheme="minorHAnsi" w:eastAsiaTheme="minorEastAsia" w:hAnsiTheme="minorHAnsi" w:cstheme="minorHAnsi"/>
                <w:color w:val="7F7F7F" w:themeColor="text1" w:themeTint="80"/>
                <w:sz w:val="22"/>
              </w:rPr>
            </w:pPr>
            <w:r w:rsidRPr="00FA4A19">
              <w:rPr>
                <w:rFonts w:asciiTheme="minorHAnsi" w:eastAsiaTheme="minorEastAsia" w:hAnsiTheme="minorHAnsi" w:cstheme="minorHAnsi"/>
                <w:color w:val="7F7F7F" w:themeColor="text1" w:themeTint="80"/>
                <w:sz w:val="22"/>
              </w:rPr>
              <w:lastRenderedPageBreak/>
              <w:t>Approach</w:t>
            </w:r>
          </w:p>
          <w:p w14:paraId="32BD245F" w14:textId="77777777" w:rsidR="001C02BC" w:rsidRPr="001C02BC" w:rsidRDefault="001C02BC" w:rsidP="001C02BC">
            <w:pPr>
              <w:suppressAutoHyphens w:val="0"/>
              <w:autoSpaceDN/>
              <w:spacing w:after="200" w:line="15" w:lineRule="atLeast"/>
              <w:jc w:val="both"/>
              <w:rPr>
                <w:rFonts w:asciiTheme="minorHAnsi" w:eastAsiaTheme="minorHAnsi" w:hAnsiTheme="minorHAnsi" w:cstheme="minorBidi"/>
                <w:color w:val="7F7F7F" w:themeColor="text1" w:themeTint="80"/>
                <w:lang w:eastAsia="en-US"/>
              </w:rPr>
            </w:pPr>
            <w:r w:rsidRPr="001C02BC">
              <w:rPr>
                <w:rFonts w:asciiTheme="minorHAnsi" w:eastAsiaTheme="minorHAnsi" w:hAnsiTheme="minorHAnsi" w:cstheme="minorBidi"/>
                <w:color w:val="7F7F7F" w:themeColor="text1" w:themeTint="80"/>
                <w:lang w:eastAsia="en-US"/>
              </w:rPr>
              <w:t>S.A.T. preparation</w:t>
            </w:r>
          </w:p>
          <w:p w14:paraId="1D292E8D" w14:textId="77777777" w:rsidR="001C02BC" w:rsidRPr="001C02BC" w:rsidRDefault="001C02BC" w:rsidP="001C02BC">
            <w:pPr>
              <w:suppressAutoHyphens w:val="0"/>
              <w:autoSpaceDN/>
              <w:spacing w:after="200" w:line="15" w:lineRule="atLeast"/>
              <w:rPr>
                <w:rFonts w:asciiTheme="minorHAnsi" w:eastAsiaTheme="minorHAnsi" w:hAnsiTheme="minorHAnsi" w:cstheme="minorBidi"/>
                <w:color w:val="7F7F7F" w:themeColor="text1" w:themeTint="80"/>
                <w:lang w:eastAsia="en-US"/>
              </w:rPr>
            </w:pPr>
            <w:r w:rsidRPr="001C02BC">
              <w:rPr>
                <w:rFonts w:asciiTheme="minorHAnsi" w:eastAsiaTheme="minorHAnsi" w:hAnsiTheme="minorHAnsi" w:cstheme="minorBidi"/>
                <w:color w:val="7F7F7F" w:themeColor="text1" w:themeTint="80"/>
                <w:lang w:eastAsia="en-US"/>
              </w:rPr>
              <w:t>Practice Comprehension papers</w:t>
            </w:r>
          </w:p>
          <w:p w14:paraId="4FEB8920" w14:textId="352E1F0A" w:rsidR="001C02BC" w:rsidRPr="001C02BC" w:rsidRDefault="001C02BC" w:rsidP="001C02BC">
            <w:pPr>
              <w:suppressAutoHyphens w:val="0"/>
              <w:autoSpaceDN/>
              <w:spacing w:after="200" w:line="15" w:lineRule="atLeast"/>
              <w:jc w:val="both"/>
              <w:rPr>
                <w:rFonts w:asciiTheme="minorHAnsi" w:eastAsiaTheme="minorHAnsi" w:hAnsiTheme="minorHAnsi" w:cstheme="minorBidi"/>
                <w:color w:val="7F7F7F" w:themeColor="text1" w:themeTint="80"/>
                <w:lang w:eastAsia="en-US"/>
              </w:rPr>
            </w:pPr>
            <w:r w:rsidRPr="001C02BC">
              <w:rPr>
                <w:rFonts w:asciiTheme="minorHAnsi" w:eastAsiaTheme="minorHAnsi" w:hAnsiTheme="minorHAnsi" w:cstheme="minorBidi"/>
                <w:color w:val="7F7F7F" w:themeColor="text1" w:themeTint="80"/>
                <w:lang w:eastAsia="en-US"/>
              </w:rPr>
              <w:t>Group reading 3X a week</w:t>
            </w:r>
          </w:p>
          <w:p w14:paraId="42B5415D" w14:textId="412AC564" w:rsidR="00611158" w:rsidRPr="001C02BC" w:rsidRDefault="001C02BC" w:rsidP="001C02BC">
            <w:pPr>
              <w:spacing w:after="160" w:line="15" w:lineRule="atLeast"/>
              <w:rPr>
                <w:rFonts w:asciiTheme="minorHAnsi" w:eastAsiaTheme="minorHAnsi" w:hAnsiTheme="minorHAnsi" w:cstheme="minorBidi"/>
                <w:color w:val="7F7F7F" w:themeColor="text1" w:themeTint="80"/>
                <w:lang w:eastAsia="en-US"/>
              </w:rPr>
            </w:pPr>
            <w:r w:rsidRPr="001C02BC">
              <w:rPr>
                <w:rFonts w:asciiTheme="minorHAnsi" w:eastAsiaTheme="minorHAnsi" w:hAnsiTheme="minorHAnsi" w:cstheme="minorBidi"/>
                <w:color w:val="7F7F7F" w:themeColor="text1" w:themeTint="80"/>
                <w:lang w:eastAsia="en-US"/>
              </w:rPr>
              <w:t>Comp/spelling/grammar/maths homework</w:t>
            </w:r>
          </w:p>
          <w:p w14:paraId="099463DA" w14:textId="77777777" w:rsidR="001C02BC" w:rsidRPr="001C02BC" w:rsidRDefault="001C02BC" w:rsidP="001C02BC">
            <w:pPr>
              <w:suppressAutoHyphens w:val="0"/>
              <w:autoSpaceDN/>
              <w:spacing w:after="200" w:line="15" w:lineRule="atLeast"/>
              <w:jc w:val="both"/>
              <w:rPr>
                <w:rFonts w:asciiTheme="minorHAnsi" w:eastAsiaTheme="minorHAnsi" w:hAnsiTheme="minorHAnsi" w:cstheme="minorBidi"/>
                <w:color w:val="7F7F7F" w:themeColor="text1" w:themeTint="80"/>
                <w:lang w:eastAsia="en-US"/>
              </w:rPr>
            </w:pPr>
            <w:r w:rsidRPr="001C02BC">
              <w:rPr>
                <w:rFonts w:asciiTheme="minorHAnsi" w:eastAsiaTheme="minorHAnsi" w:hAnsiTheme="minorHAnsi" w:cstheme="minorBidi"/>
                <w:color w:val="7F7F7F" w:themeColor="text1" w:themeTint="80"/>
                <w:lang w:eastAsia="en-US"/>
              </w:rPr>
              <w:t>Discrete grammar sessions</w:t>
            </w:r>
          </w:p>
          <w:p w14:paraId="27146ED0" w14:textId="77777777" w:rsidR="001C02BC" w:rsidRPr="001C02BC" w:rsidRDefault="001C02BC" w:rsidP="001C02BC">
            <w:pPr>
              <w:suppressAutoHyphens w:val="0"/>
              <w:autoSpaceDN/>
              <w:spacing w:after="200" w:line="15" w:lineRule="atLeast"/>
              <w:jc w:val="both"/>
              <w:rPr>
                <w:rFonts w:asciiTheme="minorHAnsi" w:eastAsiaTheme="minorHAnsi" w:hAnsiTheme="minorHAnsi" w:cstheme="minorBidi"/>
                <w:color w:val="7F7F7F" w:themeColor="text1" w:themeTint="80"/>
                <w:lang w:eastAsia="en-US"/>
              </w:rPr>
            </w:pPr>
            <w:r w:rsidRPr="001C02BC">
              <w:rPr>
                <w:rFonts w:asciiTheme="minorHAnsi" w:eastAsiaTheme="minorHAnsi" w:hAnsiTheme="minorHAnsi" w:cstheme="minorBidi"/>
                <w:color w:val="7F7F7F" w:themeColor="text1" w:themeTint="80"/>
                <w:lang w:eastAsia="en-US"/>
              </w:rPr>
              <w:t>Daily writing opportunities – Eng/RE</w:t>
            </w:r>
          </w:p>
          <w:p w14:paraId="55EBE42C" w14:textId="77777777" w:rsidR="001C02BC" w:rsidRPr="001C02BC" w:rsidRDefault="001C02BC" w:rsidP="001C02BC">
            <w:pPr>
              <w:suppressAutoHyphens w:val="0"/>
              <w:autoSpaceDN/>
              <w:spacing w:after="200" w:line="15" w:lineRule="atLeast"/>
              <w:jc w:val="both"/>
              <w:rPr>
                <w:rFonts w:asciiTheme="minorHAnsi" w:eastAsiaTheme="minorHAnsi" w:hAnsiTheme="minorHAnsi" w:cstheme="minorBidi"/>
                <w:color w:val="7F7F7F" w:themeColor="text1" w:themeTint="80"/>
                <w:lang w:eastAsia="en-US"/>
              </w:rPr>
            </w:pPr>
            <w:r w:rsidRPr="001C02BC">
              <w:rPr>
                <w:rFonts w:asciiTheme="minorHAnsi" w:eastAsiaTheme="minorHAnsi" w:hAnsiTheme="minorHAnsi" w:cstheme="minorBidi"/>
                <w:color w:val="7F7F7F" w:themeColor="text1" w:themeTint="80"/>
                <w:lang w:eastAsia="en-US"/>
              </w:rPr>
              <w:t>NT Feedback/Conferencing</w:t>
            </w:r>
          </w:p>
          <w:p w14:paraId="559D582E" w14:textId="77777777" w:rsidR="001C02BC" w:rsidRPr="001C02BC" w:rsidRDefault="001C02BC" w:rsidP="001C02BC">
            <w:pPr>
              <w:suppressAutoHyphens w:val="0"/>
              <w:autoSpaceDN/>
              <w:spacing w:after="200" w:line="15" w:lineRule="atLeast"/>
              <w:jc w:val="both"/>
              <w:rPr>
                <w:rFonts w:asciiTheme="minorHAnsi" w:eastAsiaTheme="minorHAnsi" w:hAnsiTheme="minorHAnsi" w:cstheme="minorBidi"/>
                <w:color w:val="7F7F7F" w:themeColor="text1" w:themeTint="80"/>
                <w:lang w:eastAsia="en-US"/>
              </w:rPr>
            </w:pPr>
            <w:r w:rsidRPr="001C02BC">
              <w:rPr>
                <w:rFonts w:asciiTheme="minorHAnsi" w:eastAsiaTheme="minorHAnsi" w:hAnsiTheme="minorHAnsi" w:cstheme="minorBidi"/>
                <w:color w:val="7F7F7F" w:themeColor="text1" w:themeTint="80"/>
                <w:lang w:eastAsia="en-US"/>
              </w:rPr>
              <w:t xml:space="preserve">Yr6 spelling work bank </w:t>
            </w:r>
          </w:p>
          <w:p w14:paraId="2872285F" w14:textId="77777777" w:rsidR="001C02BC" w:rsidRPr="001C02BC" w:rsidRDefault="001C02BC" w:rsidP="001C02BC">
            <w:pPr>
              <w:suppressAutoHyphens w:val="0"/>
              <w:autoSpaceDN/>
              <w:spacing w:after="200" w:line="15" w:lineRule="atLeast"/>
              <w:contextualSpacing/>
              <w:jc w:val="both"/>
              <w:rPr>
                <w:rFonts w:asciiTheme="minorHAnsi" w:eastAsiaTheme="minorHAnsi" w:hAnsiTheme="minorHAnsi" w:cstheme="minorBidi"/>
                <w:color w:val="7F7F7F" w:themeColor="text1" w:themeTint="80"/>
                <w:lang w:eastAsia="en-US"/>
              </w:rPr>
            </w:pPr>
            <w:r w:rsidRPr="001C02BC">
              <w:rPr>
                <w:rFonts w:asciiTheme="minorHAnsi" w:eastAsiaTheme="minorHAnsi" w:hAnsiTheme="minorHAnsi" w:cstheme="minorBidi"/>
                <w:color w:val="7F7F7F" w:themeColor="text1" w:themeTint="80"/>
                <w:lang w:eastAsia="en-US"/>
              </w:rPr>
              <w:t>NTP 15 hr</w:t>
            </w:r>
          </w:p>
          <w:p w14:paraId="3E838879" w14:textId="77777777" w:rsidR="001C02BC" w:rsidRPr="001C02BC" w:rsidRDefault="001C02BC" w:rsidP="001C02BC">
            <w:pPr>
              <w:suppressAutoHyphens w:val="0"/>
              <w:autoSpaceDN/>
              <w:spacing w:after="200" w:line="15" w:lineRule="atLeast"/>
              <w:jc w:val="both"/>
              <w:rPr>
                <w:rFonts w:asciiTheme="minorHAnsi" w:eastAsiaTheme="minorHAnsi" w:hAnsiTheme="minorHAnsi" w:cstheme="minorBidi"/>
                <w:color w:val="7F7F7F" w:themeColor="text1" w:themeTint="80"/>
                <w:lang w:eastAsia="en-US"/>
              </w:rPr>
            </w:pPr>
            <w:r w:rsidRPr="001C02BC">
              <w:rPr>
                <w:rFonts w:asciiTheme="minorHAnsi" w:eastAsiaTheme="minorHAnsi" w:hAnsiTheme="minorHAnsi" w:cstheme="minorBidi"/>
                <w:color w:val="7F7F7F" w:themeColor="text1" w:themeTint="80"/>
                <w:lang w:eastAsia="en-US"/>
              </w:rPr>
              <w:t>Setting (Group of 8) 4x a week</w:t>
            </w:r>
          </w:p>
          <w:p w14:paraId="35E98B77" w14:textId="77777777" w:rsidR="001C02BC" w:rsidRPr="001C02BC" w:rsidRDefault="001C02BC" w:rsidP="001C02BC">
            <w:pPr>
              <w:suppressAutoHyphens w:val="0"/>
              <w:autoSpaceDN/>
              <w:spacing w:after="200" w:line="15" w:lineRule="atLeast"/>
              <w:jc w:val="both"/>
              <w:rPr>
                <w:rFonts w:asciiTheme="minorHAnsi" w:eastAsiaTheme="minorHAnsi" w:hAnsiTheme="minorHAnsi" w:cstheme="minorBidi"/>
                <w:color w:val="7F7F7F" w:themeColor="text1" w:themeTint="80"/>
                <w:lang w:eastAsia="en-US"/>
              </w:rPr>
            </w:pPr>
            <w:r w:rsidRPr="001C02BC">
              <w:rPr>
                <w:rFonts w:asciiTheme="minorHAnsi" w:eastAsiaTheme="minorHAnsi" w:hAnsiTheme="minorHAnsi" w:cstheme="minorBidi"/>
                <w:color w:val="7F7F7F" w:themeColor="text1" w:themeTint="80"/>
                <w:lang w:eastAsia="en-US"/>
              </w:rPr>
              <w:t>Concrete &amp; pictorial work to support understanding</w:t>
            </w:r>
          </w:p>
          <w:p w14:paraId="5B982826" w14:textId="77777777" w:rsidR="001C02BC" w:rsidRPr="001C02BC" w:rsidRDefault="001C02BC" w:rsidP="001C02BC">
            <w:pPr>
              <w:suppressAutoHyphens w:val="0"/>
              <w:autoSpaceDN/>
              <w:spacing w:after="200" w:line="15" w:lineRule="atLeast"/>
              <w:jc w:val="both"/>
              <w:rPr>
                <w:rFonts w:asciiTheme="minorHAnsi" w:eastAsiaTheme="minorHAnsi" w:hAnsiTheme="minorHAnsi" w:cstheme="minorBidi"/>
                <w:color w:val="7F7F7F" w:themeColor="text1" w:themeTint="80"/>
                <w:lang w:eastAsia="en-US"/>
              </w:rPr>
            </w:pPr>
            <w:r w:rsidRPr="001C02BC">
              <w:rPr>
                <w:rFonts w:asciiTheme="minorHAnsi" w:eastAsiaTheme="minorHAnsi" w:hAnsiTheme="minorHAnsi" w:cstheme="minorBidi"/>
                <w:color w:val="7F7F7F" w:themeColor="text1" w:themeTint="80"/>
                <w:lang w:eastAsia="en-US"/>
              </w:rPr>
              <w:t>Booster Tuesday Club</w:t>
            </w:r>
          </w:p>
          <w:p w14:paraId="5AEE8D20" w14:textId="7749246D" w:rsidR="001C02BC" w:rsidRPr="00580C1C" w:rsidRDefault="001C02BC" w:rsidP="001C02BC">
            <w:pPr>
              <w:spacing w:after="160" w:line="15" w:lineRule="atLeast"/>
              <w:rPr>
                <w:rFonts w:asciiTheme="minorHAnsi" w:hAnsiTheme="minorHAnsi" w:cstheme="minorHAnsi"/>
                <w:color w:val="548DD4" w:themeColor="text2" w:themeTint="99"/>
                <w:sz w:val="22"/>
              </w:rPr>
            </w:pPr>
            <w:r w:rsidRPr="001C02BC">
              <w:rPr>
                <w:rFonts w:asciiTheme="minorHAnsi" w:eastAsiaTheme="minorHAnsi" w:hAnsiTheme="minorHAnsi" w:cstheme="minorBidi"/>
                <w:color w:val="7F7F7F" w:themeColor="text1" w:themeTint="80"/>
                <w:lang w:eastAsia="en-US"/>
              </w:rPr>
              <w:t>S.A.T Additional Time</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693C4" w14:textId="77777777" w:rsidR="00602A66" w:rsidRDefault="00602A66" w:rsidP="00602A66">
            <w:pPr>
              <w:spacing w:before="60" w:after="60" w:line="240" w:lineRule="auto"/>
              <w:ind w:right="57"/>
              <w:rPr>
                <w:rFonts w:asciiTheme="minorHAnsi" w:hAnsiTheme="minorHAnsi" w:cstheme="minorHAnsi"/>
                <w:color w:val="548DD4" w:themeColor="text2" w:themeTint="99"/>
                <w:szCs w:val="20"/>
              </w:rPr>
            </w:pPr>
            <w:r>
              <w:rPr>
                <w:rFonts w:asciiTheme="minorHAnsi" w:hAnsiTheme="minorHAnsi" w:cstheme="minorHAnsi"/>
                <w:color w:val="548DD4" w:themeColor="text2" w:themeTint="99"/>
                <w:szCs w:val="20"/>
              </w:rPr>
              <w:lastRenderedPageBreak/>
              <w:t>Success Criteria</w:t>
            </w:r>
          </w:p>
          <w:p w14:paraId="627F7ACD" w14:textId="77777777" w:rsidR="00602A66" w:rsidRPr="00580C1C" w:rsidRDefault="00602A66" w:rsidP="00602A66">
            <w:pPr>
              <w:spacing w:before="60" w:after="60" w:line="240" w:lineRule="auto"/>
              <w:ind w:right="57"/>
              <w:rPr>
                <w:rFonts w:asciiTheme="minorHAnsi" w:hAnsiTheme="minorHAnsi" w:cstheme="minorHAnsi"/>
                <w:color w:val="548DD4" w:themeColor="text2" w:themeTint="99"/>
                <w:szCs w:val="20"/>
                <w:lang w:eastAsia="en-US"/>
              </w:rPr>
            </w:pPr>
            <w:r w:rsidRPr="00580C1C">
              <w:rPr>
                <w:rFonts w:asciiTheme="minorHAnsi" w:hAnsiTheme="minorHAnsi" w:cstheme="minorHAnsi"/>
                <w:color w:val="548DD4" w:themeColor="text2" w:themeTint="99"/>
                <w:szCs w:val="20"/>
              </w:rPr>
              <w:t>KS2</w:t>
            </w:r>
            <w:r w:rsidRPr="00580C1C">
              <w:rPr>
                <w:rFonts w:asciiTheme="minorHAnsi" w:hAnsiTheme="minorHAnsi" w:cstheme="minorHAnsi"/>
                <w:color w:val="548DD4" w:themeColor="text2" w:themeTint="99"/>
                <w:szCs w:val="20"/>
                <w:lang w:eastAsia="en-US"/>
              </w:rPr>
              <w:t xml:space="preserve"> outcomes in 2021/22 show that more than: </w:t>
            </w:r>
          </w:p>
          <w:p w14:paraId="4F96F7F1" w14:textId="77777777" w:rsidR="00602A66" w:rsidRPr="00580C1C" w:rsidRDefault="00602A66" w:rsidP="00602A66">
            <w:pPr>
              <w:spacing w:before="60" w:after="60" w:line="240" w:lineRule="auto"/>
              <w:ind w:right="57"/>
              <w:rPr>
                <w:rFonts w:asciiTheme="minorHAnsi" w:hAnsiTheme="minorHAnsi" w:cstheme="minorHAnsi"/>
                <w:color w:val="548DD4" w:themeColor="text2" w:themeTint="99"/>
                <w:szCs w:val="20"/>
                <w:lang w:eastAsia="en-US"/>
              </w:rPr>
            </w:pPr>
            <w:r w:rsidRPr="00580C1C">
              <w:rPr>
                <w:rFonts w:asciiTheme="minorHAnsi" w:hAnsiTheme="minorHAnsi" w:cstheme="minorHAnsi"/>
                <w:color w:val="548DD4" w:themeColor="text2" w:themeTint="99"/>
                <w:szCs w:val="20"/>
                <w:lang w:eastAsia="en-US"/>
              </w:rPr>
              <w:t xml:space="preserve">81% </w:t>
            </w:r>
            <w:r w:rsidRPr="00602A66">
              <w:rPr>
                <w:rFonts w:asciiTheme="minorHAnsi" w:hAnsiTheme="minorHAnsi" w:cstheme="minorHAnsi"/>
                <w:color w:val="548DD4" w:themeColor="text2" w:themeTint="99"/>
                <w:sz w:val="20"/>
                <w:szCs w:val="20"/>
                <w:lang w:eastAsia="en-US"/>
              </w:rPr>
              <w:t>of disadvantaged pupils to meet the expected standard in reading.</w:t>
            </w:r>
          </w:p>
          <w:p w14:paraId="6DB2C0D9" w14:textId="77777777" w:rsidR="00602A66" w:rsidRPr="00580C1C" w:rsidRDefault="00602A66" w:rsidP="00602A66">
            <w:pPr>
              <w:spacing w:before="60" w:after="60" w:line="240" w:lineRule="auto"/>
              <w:ind w:right="57"/>
              <w:rPr>
                <w:rFonts w:asciiTheme="minorHAnsi" w:hAnsiTheme="minorHAnsi" w:cstheme="minorHAnsi"/>
                <w:color w:val="548DD4" w:themeColor="text2" w:themeTint="99"/>
                <w:szCs w:val="20"/>
                <w:lang w:eastAsia="en-US"/>
              </w:rPr>
            </w:pPr>
            <w:r w:rsidRPr="00580C1C">
              <w:rPr>
                <w:rFonts w:asciiTheme="minorHAnsi" w:hAnsiTheme="minorHAnsi" w:cstheme="minorHAnsi"/>
                <w:color w:val="548DD4" w:themeColor="text2" w:themeTint="99"/>
                <w:szCs w:val="20"/>
                <w:lang w:eastAsia="en-US"/>
              </w:rPr>
              <w:t xml:space="preserve">79% </w:t>
            </w:r>
            <w:r w:rsidRPr="00602A66">
              <w:rPr>
                <w:rFonts w:asciiTheme="minorHAnsi" w:hAnsiTheme="minorHAnsi" w:cstheme="minorHAnsi"/>
                <w:color w:val="548DD4" w:themeColor="text2" w:themeTint="99"/>
                <w:sz w:val="20"/>
                <w:szCs w:val="20"/>
                <w:lang w:eastAsia="en-US"/>
              </w:rPr>
              <w:t>of disadvantaged pupils to meet the expected standard in writing.</w:t>
            </w:r>
          </w:p>
          <w:p w14:paraId="7D9D3F09" w14:textId="77777777" w:rsidR="00602A66" w:rsidRPr="00602A66" w:rsidRDefault="00602A66" w:rsidP="00602A66">
            <w:pPr>
              <w:spacing w:before="60" w:after="60" w:line="240" w:lineRule="auto"/>
              <w:ind w:right="57"/>
              <w:rPr>
                <w:rFonts w:asciiTheme="minorHAnsi" w:hAnsiTheme="minorHAnsi" w:cstheme="minorHAnsi"/>
                <w:color w:val="548DD4" w:themeColor="text2" w:themeTint="99"/>
                <w:sz w:val="20"/>
                <w:szCs w:val="20"/>
                <w:lang w:eastAsia="en-US"/>
              </w:rPr>
            </w:pPr>
            <w:r w:rsidRPr="00580C1C">
              <w:rPr>
                <w:rFonts w:asciiTheme="minorHAnsi" w:hAnsiTheme="minorHAnsi" w:cstheme="minorHAnsi"/>
                <w:color w:val="548DD4" w:themeColor="text2" w:themeTint="99"/>
                <w:szCs w:val="20"/>
                <w:lang w:eastAsia="en-US"/>
              </w:rPr>
              <w:lastRenderedPageBreak/>
              <w:t xml:space="preserve">70% </w:t>
            </w:r>
            <w:r w:rsidRPr="00602A66">
              <w:rPr>
                <w:rFonts w:asciiTheme="minorHAnsi" w:hAnsiTheme="minorHAnsi" w:cstheme="minorHAnsi"/>
                <w:color w:val="548DD4" w:themeColor="text2" w:themeTint="99"/>
                <w:sz w:val="20"/>
                <w:szCs w:val="20"/>
                <w:lang w:eastAsia="en-US"/>
              </w:rPr>
              <w:t>of disadvantaged pupils to meet the expected standard in maths.</w:t>
            </w:r>
          </w:p>
          <w:p w14:paraId="5649A899" w14:textId="77777777" w:rsidR="00611158" w:rsidRDefault="00602A66" w:rsidP="00602A66">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548DD4" w:themeColor="text2" w:themeTint="99"/>
                <w:sz w:val="20"/>
                <w:lang w:eastAsia="en-US"/>
              </w:rPr>
            </w:pPr>
            <w:r w:rsidRPr="00580C1C">
              <w:rPr>
                <w:rFonts w:asciiTheme="minorHAnsi" w:hAnsiTheme="minorHAnsi" w:cstheme="minorHAnsi"/>
                <w:color w:val="548DD4" w:themeColor="text2" w:themeTint="99"/>
                <w:lang w:eastAsia="en-US"/>
              </w:rPr>
              <w:t xml:space="preserve">66% </w:t>
            </w:r>
            <w:r w:rsidRPr="00602A66">
              <w:rPr>
                <w:rFonts w:asciiTheme="minorHAnsi" w:hAnsiTheme="minorHAnsi" w:cstheme="minorHAnsi"/>
                <w:color w:val="548DD4" w:themeColor="text2" w:themeTint="99"/>
                <w:sz w:val="20"/>
                <w:lang w:eastAsia="en-US"/>
              </w:rPr>
              <w:t>of disadvantaged pupils to meet the expected standard in R,W &amp; M</w:t>
            </w:r>
          </w:p>
          <w:p w14:paraId="0C29215B" w14:textId="7D0A2517" w:rsidR="0044706E" w:rsidRDefault="00C62B9F" w:rsidP="0044706E">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auto"/>
              </w:rPr>
            </w:pPr>
            <w:r w:rsidRPr="00C62B9F">
              <w:rPr>
                <w:rFonts w:asciiTheme="minorHAnsi" w:hAnsiTheme="minorHAnsi" w:cstheme="minorHAnsi"/>
                <w:color w:val="auto"/>
              </w:rPr>
              <w:t>Impact:</w:t>
            </w:r>
          </w:p>
          <w:p w14:paraId="20F14FCA" w14:textId="77777777" w:rsidR="0044706E" w:rsidRDefault="0044706E" w:rsidP="0044706E">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auto"/>
              </w:rPr>
            </w:pPr>
            <w:r>
              <w:rPr>
                <w:rFonts w:asciiTheme="minorHAnsi" w:hAnsiTheme="minorHAnsi" w:cstheme="minorHAnsi"/>
                <w:color w:val="auto"/>
              </w:rPr>
              <w:t>Outstanding results for the PP children in all subjects.</w:t>
            </w:r>
          </w:p>
          <w:tbl>
            <w:tblPr>
              <w:tblStyle w:val="TableGrid"/>
              <w:tblpPr w:leftFromText="180" w:rightFromText="180" w:vertAnchor="text" w:tblpY="-200"/>
              <w:tblOverlap w:val="never"/>
              <w:tblW w:w="0" w:type="auto"/>
              <w:tblLayout w:type="fixed"/>
              <w:tblLook w:val="04A0" w:firstRow="1" w:lastRow="0" w:firstColumn="1" w:lastColumn="0" w:noHBand="0" w:noVBand="1"/>
            </w:tblPr>
            <w:tblGrid>
              <w:gridCol w:w="1116"/>
              <w:gridCol w:w="1108"/>
              <w:gridCol w:w="1108"/>
              <w:gridCol w:w="1108"/>
              <w:gridCol w:w="1219"/>
              <w:gridCol w:w="1108"/>
            </w:tblGrid>
            <w:tr w:rsidR="0044706E" w:rsidRPr="003745AA" w14:paraId="12F3887F" w14:textId="77777777" w:rsidTr="0044706E">
              <w:trPr>
                <w:trHeight w:val="478"/>
              </w:trPr>
              <w:tc>
                <w:tcPr>
                  <w:tcW w:w="1116" w:type="dxa"/>
                  <w:shd w:val="clear" w:color="auto" w:fill="CCCCFF"/>
                </w:tcPr>
                <w:p w14:paraId="648EC6E8" w14:textId="77777777" w:rsidR="0044706E" w:rsidRPr="0044706E" w:rsidRDefault="0044706E" w:rsidP="0044706E">
                  <w:pPr>
                    <w:jc w:val="center"/>
                    <w:rPr>
                      <w:sz w:val="18"/>
                    </w:rPr>
                  </w:pPr>
                  <w:r w:rsidRPr="0044706E">
                    <w:rPr>
                      <w:sz w:val="18"/>
                    </w:rPr>
                    <w:t>PP</w:t>
                  </w:r>
                  <w:r>
                    <w:rPr>
                      <w:sz w:val="18"/>
                    </w:rPr>
                    <w:t xml:space="preserve">               </w:t>
                  </w:r>
                  <w:r w:rsidRPr="0044706E">
                    <w:rPr>
                      <w:sz w:val="18"/>
                    </w:rPr>
                    <w:t>13 Children</w:t>
                  </w:r>
                </w:p>
              </w:tc>
              <w:tc>
                <w:tcPr>
                  <w:tcW w:w="1108" w:type="dxa"/>
                  <w:shd w:val="clear" w:color="auto" w:fill="CCCCFF"/>
                </w:tcPr>
                <w:p w14:paraId="547199E8" w14:textId="77777777" w:rsidR="0044706E" w:rsidRPr="003745AA" w:rsidRDefault="0044706E" w:rsidP="0044706E">
                  <w:pPr>
                    <w:jc w:val="center"/>
                    <w:rPr>
                      <w:sz w:val="20"/>
                    </w:rPr>
                  </w:pPr>
                  <w:r w:rsidRPr="003745AA">
                    <w:rPr>
                      <w:sz w:val="20"/>
                    </w:rPr>
                    <w:t>Reading</w:t>
                  </w:r>
                </w:p>
              </w:tc>
              <w:tc>
                <w:tcPr>
                  <w:tcW w:w="1108" w:type="dxa"/>
                  <w:shd w:val="clear" w:color="auto" w:fill="CCCCFF"/>
                </w:tcPr>
                <w:p w14:paraId="252A3B24" w14:textId="77777777" w:rsidR="0044706E" w:rsidRPr="003745AA" w:rsidRDefault="0044706E" w:rsidP="0044706E">
                  <w:pPr>
                    <w:jc w:val="center"/>
                    <w:rPr>
                      <w:sz w:val="20"/>
                    </w:rPr>
                  </w:pPr>
                  <w:r w:rsidRPr="003745AA">
                    <w:rPr>
                      <w:sz w:val="20"/>
                    </w:rPr>
                    <w:t>Writing</w:t>
                  </w:r>
                </w:p>
              </w:tc>
              <w:tc>
                <w:tcPr>
                  <w:tcW w:w="1108" w:type="dxa"/>
                  <w:shd w:val="clear" w:color="auto" w:fill="CCCCFF"/>
                </w:tcPr>
                <w:p w14:paraId="602B9018" w14:textId="77777777" w:rsidR="0044706E" w:rsidRPr="003745AA" w:rsidRDefault="0044706E" w:rsidP="0044706E">
                  <w:pPr>
                    <w:jc w:val="center"/>
                    <w:rPr>
                      <w:sz w:val="20"/>
                    </w:rPr>
                  </w:pPr>
                  <w:r w:rsidRPr="003745AA">
                    <w:rPr>
                      <w:sz w:val="20"/>
                    </w:rPr>
                    <w:t>Maths</w:t>
                  </w:r>
                </w:p>
              </w:tc>
              <w:tc>
                <w:tcPr>
                  <w:tcW w:w="1219" w:type="dxa"/>
                  <w:shd w:val="clear" w:color="auto" w:fill="CCCCFF"/>
                </w:tcPr>
                <w:p w14:paraId="0243D585" w14:textId="77777777" w:rsidR="0044706E" w:rsidRPr="003745AA" w:rsidRDefault="0044706E" w:rsidP="0044706E">
                  <w:pPr>
                    <w:jc w:val="center"/>
                    <w:rPr>
                      <w:sz w:val="20"/>
                    </w:rPr>
                  </w:pPr>
                  <w:r w:rsidRPr="003745AA">
                    <w:rPr>
                      <w:sz w:val="20"/>
                    </w:rPr>
                    <w:t>Combined</w:t>
                  </w:r>
                </w:p>
              </w:tc>
              <w:tc>
                <w:tcPr>
                  <w:tcW w:w="1108" w:type="dxa"/>
                  <w:shd w:val="clear" w:color="auto" w:fill="CCCCFF"/>
                </w:tcPr>
                <w:p w14:paraId="7F62F8E6" w14:textId="77777777" w:rsidR="0044706E" w:rsidRPr="003745AA" w:rsidRDefault="0044706E" w:rsidP="0044706E">
                  <w:pPr>
                    <w:jc w:val="center"/>
                    <w:rPr>
                      <w:sz w:val="20"/>
                    </w:rPr>
                  </w:pPr>
                  <w:r w:rsidRPr="003745AA">
                    <w:rPr>
                      <w:sz w:val="20"/>
                    </w:rPr>
                    <w:t>SPAG</w:t>
                  </w:r>
                </w:p>
              </w:tc>
            </w:tr>
            <w:tr w:rsidR="0044706E" w:rsidRPr="003745AA" w14:paraId="04DB5423" w14:textId="77777777" w:rsidTr="0044706E">
              <w:trPr>
                <w:trHeight w:val="372"/>
              </w:trPr>
              <w:tc>
                <w:tcPr>
                  <w:tcW w:w="1116" w:type="dxa"/>
                </w:tcPr>
                <w:p w14:paraId="23C81AC6" w14:textId="77777777" w:rsidR="0044706E" w:rsidRPr="003745AA" w:rsidRDefault="0044706E" w:rsidP="0044706E">
                  <w:pPr>
                    <w:jc w:val="center"/>
                    <w:rPr>
                      <w:sz w:val="20"/>
                    </w:rPr>
                  </w:pPr>
                  <w:r w:rsidRPr="003745AA">
                    <w:rPr>
                      <w:sz w:val="20"/>
                    </w:rPr>
                    <w:t>At expected +</w:t>
                  </w:r>
                </w:p>
              </w:tc>
              <w:tc>
                <w:tcPr>
                  <w:tcW w:w="1108" w:type="dxa"/>
                </w:tcPr>
                <w:p w14:paraId="4EB7DEF8" w14:textId="77777777" w:rsidR="0044706E" w:rsidRPr="003745AA" w:rsidRDefault="0044706E" w:rsidP="0044706E">
                  <w:pPr>
                    <w:jc w:val="center"/>
                    <w:rPr>
                      <w:sz w:val="20"/>
                    </w:rPr>
                  </w:pPr>
                  <w:r w:rsidRPr="003745AA">
                    <w:rPr>
                      <w:sz w:val="20"/>
                    </w:rPr>
                    <w:t>100%</w:t>
                  </w:r>
                </w:p>
              </w:tc>
              <w:tc>
                <w:tcPr>
                  <w:tcW w:w="1108" w:type="dxa"/>
                </w:tcPr>
                <w:p w14:paraId="7EF19D0B" w14:textId="77777777" w:rsidR="0044706E" w:rsidRPr="003745AA" w:rsidRDefault="0044706E" w:rsidP="0044706E">
                  <w:pPr>
                    <w:jc w:val="center"/>
                    <w:rPr>
                      <w:sz w:val="20"/>
                    </w:rPr>
                  </w:pPr>
                  <w:r w:rsidRPr="003745AA">
                    <w:rPr>
                      <w:sz w:val="20"/>
                    </w:rPr>
                    <w:t>92%</w:t>
                  </w:r>
                </w:p>
              </w:tc>
              <w:tc>
                <w:tcPr>
                  <w:tcW w:w="1108" w:type="dxa"/>
                </w:tcPr>
                <w:p w14:paraId="16229DBE" w14:textId="77777777" w:rsidR="0044706E" w:rsidRPr="003745AA" w:rsidRDefault="0044706E" w:rsidP="0044706E">
                  <w:pPr>
                    <w:jc w:val="center"/>
                    <w:rPr>
                      <w:sz w:val="20"/>
                    </w:rPr>
                  </w:pPr>
                  <w:r w:rsidRPr="003745AA">
                    <w:rPr>
                      <w:sz w:val="20"/>
                    </w:rPr>
                    <w:t>92%</w:t>
                  </w:r>
                </w:p>
              </w:tc>
              <w:tc>
                <w:tcPr>
                  <w:tcW w:w="1219" w:type="dxa"/>
                </w:tcPr>
                <w:p w14:paraId="490A477B" w14:textId="77777777" w:rsidR="0044706E" w:rsidRPr="003745AA" w:rsidRDefault="0044706E" w:rsidP="0044706E">
                  <w:pPr>
                    <w:jc w:val="center"/>
                    <w:rPr>
                      <w:sz w:val="20"/>
                    </w:rPr>
                  </w:pPr>
                  <w:r w:rsidRPr="003745AA">
                    <w:rPr>
                      <w:sz w:val="20"/>
                    </w:rPr>
                    <w:t>92%</w:t>
                  </w:r>
                </w:p>
              </w:tc>
              <w:tc>
                <w:tcPr>
                  <w:tcW w:w="1108" w:type="dxa"/>
                </w:tcPr>
                <w:p w14:paraId="2A652223" w14:textId="77777777" w:rsidR="0044706E" w:rsidRPr="003745AA" w:rsidRDefault="0044706E" w:rsidP="0044706E">
                  <w:pPr>
                    <w:jc w:val="center"/>
                    <w:rPr>
                      <w:sz w:val="20"/>
                    </w:rPr>
                  </w:pPr>
                  <w:r w:rsidRPr="003745AA">
                    <w:rPr>
                      <w:sz w:val="20"/>
                    </w:rPr>
                    <w:t>92%</w:t>
                  </w:r>
                </w:p>
              </w:tc>
            </w:tr>
            <w:tr w:rsidR="0044706E" w:rsidRPr="003745AA" w14:paraId="790EFDA4" w14:textId="77777777" w:rsidTr="0044706E">
              <w:trPr>
                <w:trHeight w:val="372"/>
              </w:trPr>
              <w:tc>
                <w:tcPr>
                  <w:tcW w:w="1116" w:type="dxa"/>
                </w:tcPr>
                <w:p w14:paraId="6D3777C3" w14:textId="77777777" w:rsidR="0044706E" w:rsidRPr="003745AA" w:rsidRDefault="0044706E" w:rsidP="0044706E">
                  <w:pPr>
                    <w:jc w:val="center"/>
                    <w:rPr>
                      <w:sz w:val="20"/>
                    </w:rPr>
                  </w:pPr>
                  <w:r w:rsidRPr="003745AA">
                    <w:rPr>
                      <w:sz w:val="20"/>
                    </w:rPr>
                    <w:t>Non PP at EXP +</w:t>
                  </w:r>
                </w:p>
              </w:tc>
              <w:tc>
                <w:tcPr>
                  <w:tcW w:w="1108" w:type="dxa"/>
                </w:tcPr>
                <w:p w14:paraId="03FA64C3" w14:textId="77777777" w:rsidR="0044706E" w:rsidRPr="003745AA" w:rsidRDefault="0044706E" w:rsidP="0044706E">
                  <w:pPr>
                    <w:jc w:val="center"/>
                    <w:rPr>
                      <w:sz w:val="20"/>
                    </w:rPr>
                  </w:pPr>
                  <w:r w:rsidRPr="003745AA">
                    <w:rPr>
                      <w:sz w:val="20"/>
                    </w:rPr>
                    <w:t>85%</w:t>
                  </w:r>
                </w:p>
              </w:tc>
              <w:tc>
                <w:tcPr>
                  <w:tcW w:w="1108" w:type="dxa"/>
                </w:tcPr>
                <w:p w14:paraId="37F83620" w14:textId="77777777" w:rsidR="0044706E" w:rsidRPr="003745AA" w:rsidRDefault="0044706E" w:rsidP="0044706E">
                  <w:pPr>
                    <w:jc w:val="center"/>
                    <w:rPr>
                      <w:sz w:val="20"/>
                    </w:rPr>
                  </w:pPr>
                  <w:r w:rsidRPr="003745AA">
                    <w:rPr>
                      <w:sz w:val="20"/>
                    </w:rPr>
                    <w:t>82%</w:t>
                  </w:r>
                </w:p>
              </w:tc>
              <w:tc>
                <w:tcPr>
                  <w:tcW w:w="1108" w:type="dxa"/>
                </w:tcPr>
                <w:p w14:paraId="484146B0" w14:textId="77777777" w:rsidR="0044706E" w:rsidRPr="003745AA" w:rsidRDefault="0044706E" w:rsidP="0044706E">
                  <w:pPr>
                    <w:jc w:val="center"/>
                    <w:rPr>
                      <w:sz w:val="20"/>
                    </w:rPr>
                  </w:pPr>
                  <w:r w:rsidRPr="003745AA">
                    <w:rPr>
                      <w:sz w:val="20"/>
                    </w:rPr>
                    <w:t>76%</w:t>
                  </w:r>
                </w:p>
              </w:tc>
              <w:tc>
                <w:tcPr>
                  <w:tcW w:w="1219" w:type="dxa"/>
                </w:tcPr>
                <w:p w14:paraId="0B419858" w14:textId="77777777" w:rsidR="0044706E" w:rsidRPr="003745AA" w:rsidRDefault="0044706E" w:rsidP="0044706E">
                  <w:pPr>
                    <w:jc w:val="center"/>
                    <w:rPr>
                      <w:sz w:val="20"/>
                    </w:rPr>
                  </w:pPr>
                  <w:r w:rsidRPr="003745AA">
                    <w:rPr>
                      <w:sz w:val="20"/>
                    </w:rPr>
                    <w:t>79%</w:t>
                  </w:r>
                </w:p>
              </w:tc>
              <w:tc>
                <w:tcPr>
                  <w:tcW w:w="1108" w:type="dxa"/>
                </w:tcPr>
                <w:p w14:paraId="6E7E299A" w14:textId="77777777" w:rsidR="0044706E" w:rsidRPr="003745AA" w:rsidRDefault="0044706E" w:rsidP="0044706E">
                  <w:pPr>
                    <w:jc w:val="center"/>
                    <w:rPr>
                      <w:sz w:val="20"/>
                    </w:rPr>
                  </w:pPr>
                  <w:r w:rsidRPr="003745AA">
                    <w:rPr>
                      <w:sz w:val="20"/>
                    </w:rPr>
                    <w:t>85%</w:t>
                  </w:r>
                </w:p>
              </w:tc>
            </w:tr>
            <w:tr w:rsidR="0044706E" w:rsidRPr="003745AA" w14:paraId="6B34E20B" w14:textId="77777777" w:rsidTr="0044706E">
              <w:trPr>
                <w:trHeight w:val="372"/>
              </w:trPr>
              <w:tc>
                <w:tcPr>
                  <w:tcW w:w="1116" w:type="dxa"/>
                </w:tcPr>
                <w:p w14:paraId="4F2570CB" w14:textId="77777777" w:rsidR="0044706E" w:rsidRPr="003745AA" w:rsidRDefault="0044706E" w:rsidP="0044706E">
                  <w:pPr>
                    <w:jc w:val="center"/>
                    <w:rPr>
                      <w:sz w:val="20"/>
                    </w:rPr>
                  </w:pPr>
                  <w:r w:rsidRPr="003745AA">
                    <w:rPr>
                      <w:sz w:val="20"/>
                    </w:rPr>
                    <w:t>GD</w:t>
                  </w:r>
                </w:p>
              </w:tc>
              <w:tc>
                <w:tcPr>
                  <w:tcW w:w="1108" w:type="dxa"/>
                </w:tcPr>
                <w:p w14:paraId="6A64EB18" w14:textId="77777777" w:rsidR="0044706E" w:rsidRPr="003745AA" w:rsidRDefault="0044706E" w:rsidP="0044706E">
                  <w:pPr>
                    <w:jc w:val="center"/>
                    <w:rPr>
                      <w:sz w:val="20"/>
                    </w:rPr>
                  </w:pPr>
                  <w:r w:rsidRPr="003745AA">
                    <w:rPr>
                      <w:sz w:val="20"/>
                    </w:rPr>
                    <w:t>46%</w:t>
                  </w:r>
                </w:p>
              </w:tc>
              <w:tc>
                <w:tcPr>
                  <w:tcW w:w="1108" w:type="dxa"/>
                </w:tcPr>
                <w:p w14:paraId="3C9BDF45" w14:textId="77777777" w:rsidR="0044706E" w:rsidRPr="003745AA" w:rsidRDefault="0044706E" w:rsidP="0044706E">
                  <w:pPr>
                    <w:jc w:val="center"/>
                    <w:rPr>
                      <w:sz w:val="20"/>
                    </w:rPr>
                  </w:pPr>
                  <w:r w:rsidRPr="003745AA">
                    <w:rPr>
                      <w:sz w:val="20"/>
                    </w:rPr>
                    <w:t>38%</w:t>
                  </w:r>
                </w:p>
              </w:tc>
              <w:tc>
                <w:tcPr>
                  <w:tcW w:w="1108" w:type="dxa"/>
                </w:tcPr>
                <w:p w14:paraId="42D134F4" w14:textId="77777777" w:rsidR="0044706E" w:rsidRPr="003745AA" w:rsidRDefault="0044706E" w:rsidP="0044706E">
                  <w:pPr>
                    <w:jc w:val="center"/>
                    <w:rPr>
                      <w:sz w:val="20"/>
                    </w:rPr>
                  </w:pPr>
                  <w:r w:rsidRPr="003745AA">
                    <w:rPr>
                      <w:sz w:val="20"/>
                    </w:rPr>
                    <w:t>30%</w:t>
                  </w:r>
                </w:p>
              </w:tc>
              <w:tc>
                <w:tcPr>
                  <w:tcW w:w="1219" w:type="dxa"/>
                </w:tcPr>
                <w:p w14:paraId="6EE95B24" w14:textId="77777777" w:rsidR="0044706E" w:rsidRPr="003745AA" w:rsidRDefault="0044706E" w:rsidP="0044706E">
                  <w:pPr>
                    <w:jc w:val="center"/>
                    <w:rPr>
                      <w:sz w:val="20"/>
                    </w:rPr>
                  </w:pPr>
                  <w:r w:rsidRPr="003745AA">
                    <w:rPr>
                      <w:sz w:val="20"/>
                    </w:rPr>
                    <w:t>23%</w:t>
                  </w:r>
                </w:p>
              </w:tc>
              <w:tc>
                <w:tcPr>
                  <w:tcW w:w="1108" w:type="dxa"/>
                </w:tcPr>
                <w:p w14:paraId="095A6081" w14:textId="77777777" w:rsidR="0044706E" w:rsidRPr="003745AA" w:rsidRDefault="0044706E" w:rsidP="0044706E">
                  <w:pPr>
                    <w:jc w:val="center"/>
                    <w:rPr>
                      <w:sz w:val="20"/>
                    </w:rPr>
                  </w:pPr>
                  <w:r w:rsidRPr="003745AA">
                    <w:rPr>
                      <w:sz w:val="20"/>
                    </w:rPr>
                    <w:t>38%</w:t>
                  </w:r>
                </w:p>
              </w:tc>
            </w:tr>
            <w:tr w:rsidR="0044706E" w:rsidRPr="003745AA" w14:paraId="09C03DF7" w14:textId="77777777" w:rsidTr="0044706E">
              <w:trPr>
                <w:trHeight w:val="372"/>
              </w:trPr>
              <w:tc>
                <w:tcPr>
                  <w:tcW w:w="1116" w:type="dxa"/>
                </w:tcPr>
                <w:p w14:paraId="66D0AE23" w14:textId="77777777" w:rsidR="0044706E" w:rsidRPr="003745AA" w:rsidRDefault="0044706E" w:rsidP="0044706E">
                  <w:pPr>
                    <w:jc w:val="center"/>
                    <w:rPr>
                      <w:sz w:val="20"/>
                    </w:rPr>
                  </w:pPr>
                  <w:r w:rsidRPr="003745AA">
                    <w:rPr>
                      <w:sz w:val="20"/>
                    </w:rPr>
                    <w:t>Non PP at GD</w:t>
                  </w:r>
                </w:p>
              </w:tc>
              <w:tc>
                <w:tcPr>
                  <w:tcW w:w="1108" w:type="dxa"/>
                </w:tcPr>
                <w:p w14:paraId="6EB57584" w14:textId="77777777" w:rsidR="0044706E" w:rsidRPr="003745AA" w:rsidRDefault="0044706E" w:rsidP="0044706E">
                  <w:pPr>
                    <w:jc w:val="center"/>
                    <w:rPr>
                      <w:sz w:val="20"/>
                    </w:rPr>
                  </w:pPr>
                  <w:r w:rsidRPr="003745AA">
                    <w:rPr>
                      <w:sz w:val="20"/>
                    </w:rPr>
                    <w:t>46%</w:t>
                  </w:r>
                </w:p>
              </w:tc>
              <w:tc>
                <w:tcPr>
                  <w:tcW w:w="1108" w:type="dxa"/>
                </w:tcPr>
                <w:p w14:paraId="426A2C02" w14:textId="77777777" w:rsidR="0044706E" w:rsidRPr="003745AA" w:rsidRDefault="0044706E" w:rsidP="0044706E">
                  <w:pPr>
                    <w:jc w:val="center"/>
                    <w:rPr>
                      <w:sz w:val="20"/>
                    </w:rPr>
                  </w:pPr>
                  <w:r w:rsidRPr="003745AA">
                    <w:rPr>
                      <w:sz w:val="20"/>
                    </w:rPr>
                    <w:t>24%</w:t>
                  </w:r>
                </w:p>
              </w:tc>
              <w:tc>
                <w:tcPr>
                  <w:tcW w:w="1108" w:type="dxa"/>
                </w:tcPr>
                <w:p w14:paraId="7E2727A8" w14:textId="77777777" w:rsidR="0044706E" w:rsidRPr="003745AA" w:rsidRDefault="0044706E" w:rsidP="0044706E">
                  <w:pPr>
                    <w:jc w:val="center"/>
                    <w:rPr>
                      <w:sz w:val="20"/>
                    </w:rPr>
                  </w:pPr>
                  <w:r w:rsidRPr="003745AA">
                    <w:rPr>
                      <w:sz w:val="20"/>
                    </w:rPr>
                    <w:t>32%</w:t>
                  </w:r>
                </w:p>
              </w:tc>
              <w:tc>
                <w:tcPr>
                  <w:tcW w:w="1219" w:type="dxa"/>
                </w:tcPr>
                <w:p w14:paraId="3F295D8E" w14:textId="77777777" w:rsidR="0044706E" w:rsidRPr="003745AA" w:rsidRDefault="0044706E" w:rsidP="0044706E">
                  <w:pPr>
                    <w:jc w:val="center"/>
                    <w:rPr>
                      <w:sz w:val="20"/>
                    </w:rPr>
                  </w:pPr>
                  <w:r w:rsidRPr="003745AA">
                    <w:rPr>
                      <w:sz w:val="20"/>
                    </w:rPr>
                    <w:t>18%</w:t>
                  </w:r>
                </w:p>
              </w:tc>
              <w:tc>
                <w:tcPr>
                  <w:tcW w:w="1108" w:type="dxa"/>
                </w:tcPr>
                <w:p w14:paraId="30F6DE70" w14:textId="77777777" w:rsidR="0044706E" w:rsidRPr="003745AA" w:rsidRDefault="0044706E" w:rsidP="0044706E">
                  <w:pPr>
                    <w:jc w:val="center"/>
                    <w:rPr>
                      <w:sz w:val="20"/>
                    </w:rPr>
                  </w:pPr>
                  <w:r w:rsidRPr="003745AA">
                    <w:rPr>
                      <w:sz w:val="20"/>
                    </w:rPr>
                    <w:t>32%</w:t>
                  </w:r>
                </w:p>
              </w:tc>
            </w:tr>
          </w:tbl>
          <w:p w14:paraId="2F15E6F3" w14:textId="77777777" w:rsidR="0044706E" w:rsidRDefault="0044706E" w:rsidP="0044706E">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auto"/>
              </w:rPr>
            </w:pPr>
            <w:r>
              <w:rPr>
                <w:rFonts w:asciiTheme="minorHAnsi" w:hAnsiTheme="minorHAnsi" w:cstheme="minorHAnsi"/>
                <w:color w:val="auto"/>
              </w:rPr>
              <w:t>Higher than non PP in all areas.</w:t>
            </w:r>
          </w:p>
          <w:p w14:paraId="0CA8F565" w14:textId="6B00E89F" w:rsidR="0044706E" w:rsidRPr="0044706E" w:rsidRDefault="0044706E" w:rsidP="0044706E">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auto"/>
              </w:rPr>
            </w:pPr>
            <w:r>
              <w:rPr>
                <w:rFonts w:asciiTheme="minorHAnsi" w:hAnsiTheme="minorHAnsi" w:cstheme="minorHAnsi"/>
                <w:color w:val="auto"/>
              </w:rPr>
              <w:t>Greater depth higher in Reading, Writing, GPS and combined</w:t>
            </w:r>
            <w:r w:rsidR="001C02BC">
              <w:rPr>
                <w:rFonts w:asciiTheme="minorHAnsi" w:hAnsiTheme="minorHAnsi" w:cstheme="minorHAnsi"/>
                <w:color w:val="auto"/>
              </w:rPr>
              <w:t>.</w:t>
            </w:r>
          </w:p>
        </w:tc>
      </w:tr>
      <w:tr w:rsidR="00580C1C" w:rsidRPr="00F63236" w14:paraId="304FFC4A" w14:textId="77777777" w:rsidTr="00611158">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AF5E0" w14:textId="7B63F31A" w:rsidR="00580C1C" w:rsidRDefault="00580C1C" w:rsidP="00611158">
            <w:pPr>
              <w:spacing w:after="160"/>
              <w:rPr>
                <w:rFonts w:asciiTheme="minorHAnsi" w:hAnsiTheme="minorHAnsi" w:cstheme="minorHAnsi"/>
                <w:color w:val="auto"/>
              </w:rPr>
            </w:pPr>
            <w:r w:rsidRPr="00F63236">
              <w:rPr>
                <w:rFonts w:asciiTheme="minorHAnsi" w:hAnsiTheme="minorHAnsi" w:cstheme="minorHAnsi"/>
                <w:color w:val="auto"/>
              </w:rPr>
              <w:lastRenderedPageBreak/>
              <w:t>Improved multiplication attainment among disadvantaged pupils in Yr4</w:t>
            </w:r>
          </w:p>
          <w:p w14:paraId="15CE876D" w14:textId="77777777" w:rsidR="001C02BC" w:rsidRPr="00FA4A19" w:rsidRDefault="001C02BC" w:rsidP="001C02BC">
            <w:pPr>
              <w:widowControl w:val="0"/>
              <w:tabs>
                <w:tab w:val="left" w:pos="2367"/>
                <w:tab w:val="left" w:pos="4380"/>
                <w:tab w:val="left" w:pos="8604"/>
                <w:tab w:val="left" w:pos="12600"/>
                <w:tab w:val="left" w:pos="13877"/>
              </w:tabs>
              <w:autoSpaceDE w:val="0"/>
              <w:adjustRightInd w:val="0"/>
              <w:spacing w:before="64" w:after="160" w:line="15" w:lineRule="atLeast"/>
              <w:rPr>
                <w:rFonts w:asciiTheme="minorHAnsi" w:eastAsiaTheme="minorEastAsia" w:hAnsiTheme="minorHAnsi" w:cstheme="minorHAnsi"/>
                <w:color w:val="7F7F7F" w:themeColor="text1" w:themeTint="80"/>
                <w:sz w:val="22"/>
              </w:rPr>
            </w:pPr>
            <w:r w:rsidRPr="00FA4A19">
              <w:rPr>
                <w:rFonts w:asciiTheme="minorHAnsi" w:eastAsiaTheme="minorEastAsia" w:hAnsiTheme="minorHAnsi" w:cstheme="minorHAnsi"/>
                <w:color w:val="7F7F7F" w:themeColor="text1" w:themeTint="80"/>
                <w:sz w:val="22"/>
              </w:rPr>
              <w:t>Approach</w:t>
            </w:r>
          </w:p>
          <w:p w14:paraId="274CDA1F" w14:textId="62E6C8BE" w:rsidR="001C02BC" w:rsidRPr="001C02BC" w:rsidRDefault="001C02BC" w:rsidP="001C02BC">
            <w:pPr>
              <w:spacing w:after="160" w:line="180" w:lineRule="auto"/>
              <w:rPr>
                <w:rFonts w:asciiTheme="minorHAnsi" w:hAnsiTheme="minorHAnsi" w:cstheme="minorHAnsi"/>
                <w:color w:val="7F7F7F" w:themeColor="text1" w:themeTint="80"/>
              </w:rPr>
            </w:pPr>
            <w:r w:rsidRPr="001C02BC">
              <w:rPr>
                <w:rFonts w:asciiTheme="minorHAnsi" w:hAnsiTheme="minorHAnsi" w:cstheme="minorHAnsi"/>
                <w:color w:val="7F7F7F" w:themeColor="text1" w:themeTint="80"/>
              </w:rPr>
              <w:t>Discrete weekly lessons</w:t>
            </w:r>
          </w:p>
          <w:p w14:paraId="44722C63" w14:textId="27489A1C" w:rsidR="001C02BC" w:rsidRPr="001C02BC" w:rsidRDefault="001C02BC" w:rsidP="001C02BC">
            <w:pPr>
              <w:spacing w:after="160" w:line="180" w:lineRule="auto"/>
              <w:rPr>
                <w:rFonts w:asciiTheme="minorHAnsi" w:hAnsiTheme="minorHAnsi" w:cstheme="minorHAnsi"/>
                <w:color w:val="7F7F7F" w:themeColor="text1" w:themeTint="80"/>
              </w:rPr>
            </w:pPr>
            <w:r w:rsidRPr="001C02BC">
              <w:rPr>
                <w:rFonts w:asciiTheme="minorHAnsi" w:hAnsiTheme="minorHAnsi" w:cstheme="minorHAnsi"/>
                <w:color w:val="7F7F7F" w:themeColor="text1" w:themeTint="80"/>
              </w:rPr>
              <w:t>NTP</w:t>
            </w:r>
          </w:p>
          <w:p w14:paraId="03C1074D" w14:textId="5EC98769" w:rsidR="001C02BC" w:rsidRPr="001C02BC" w:rsidRDefault="001C02BC" w:rsidP="001C02BC">
            <w:pPr>
              <w:spacing w:after="160" w:line="180" w:lineRule="auto"/>
              <w:rPr>
                <w:rFonts w:asciiTheme="minorHAnsi" w:hAnsiTheme="minorHAnsi" w:cstheme="minorHAnsi"/>
                <w:color w:val="7F7F7F" w:themeColor="text1" w:themeTint="80"/>
              </w:rPr>
            </w:pPr>
            <w:r w:rsidRPr="001C02BC">
              <w:rPr>
                <w:rFonts w:asciiTheme="minorHAnsi" w:hAnsiTheme="minorHAnsi" w:cstheme="minorHAnsi"/>
                <w:color w:val="7F7F7F" w:themeColor="text1" w:themeTint="80"/>
              </w:rPr>
              <w:t>Booster sessions</w:t>
            </w:r>
          </w:p>
          <w:p w14:paraId="745CA4E1" w14:textId="111F0ED7" w:rsidR="001C02BC" w:rsidRPr="001C02BC" w:rsidRDefault="001C02BC" w:rsidP="001C02BC">
            <w:pPr>
              <w:spacing w:after="160" w:line="180" w:lineRule="auto"/>
              <w:rPr>
                <w:rFonts w:asciiTheme="minorHAnsi" w:hAnsiTheme="minorHAnsi" w:cstheme="minorHAnsi"/>
                <w:color w:val="7F7F7F" w:themeColor="text1" w:themeTint="80"/>
              </w:rPr>
            </w:pPr>
            <w:r w:rsidRPr="001C02BC">
              <w:rPr>
                <w:rFonts w:asciiTheme="minorHAnsi" w:hAnsiTheme="minorHAnsi" w:cstheme="minorHAnsi"/>
                <w:color w:val="7F7F7F" w:themeColor="text1" w:themeTint="80"/>
              </w:rPr>
              <w:t>Lunchtime club</w:t>
            </w:r>
          </w:p>
          <w:p w14:paraId="3F9889B6" w14:textId="7E9F092C" w:rsidR="00580C1C" w:rsidRPr="00F63236" w:rsidRDefault="00580C1C" w:rsidP="00580C1C">
            <w:pPr>
              <w:spacing w:after="160"/>
              <w:rPr>
                <w:rFonts w:asciiTheme="minorHAnsi" w:hAnsiTheme="minorHAnsi" w:cstheme="minorHAnsi"/>
                <w:color w:val="auto"/>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078A4" w14:textId="77777777" w:rsidR="00602A66" w:rsidRDefault="00602A66" w:rsidP="00602A66">
            <w:pPr>
              <w:spacing w:before="60" w:after="60" w:line="240" w:lineRule="auto"/>
              <w:ind w:right="57"/>
              <w:rPr>
                <w:rFonts w:asciiTheme="minorHAnsi" w:hAnsiTheme="minorHAnsi" w:cstheme="minorHAnsi"/>
                <w:color w:val="548DD4" w:themeColor="text2" w:themeTint="99"/>
                <w:szCs w:val="20"/>
              </w:rPr>
            </w:pPr>
            <w:r>
              <w:rPr>
                <w:rFonts w:asciiTheme="minorHAnsi" w:hAnsiTheme="minorHAnsi" w:cstheme="minorHAnsi"/>
                <w:color w:val="548DD4" w:themeColor="text2" w:themeTint="99"/>
                <w:szCs w:val="20"/>
              </w:rPr>
              <w:t>Success Criteria</w:t>
            </w:r>
          </w:p>
          <w:p w14:paraId="2ED0DE15" w14:textId="77777777" w:rsidR="00602A66" w:rsidRPr="00580C1C" w:rsidRDefault="00602A66" w:rsidP="00602A66">
            <w:pPr>
              <w:spacing w:before="60" w:after="60" w:line="240" w:lineRule="auto"/>
              <w:ind w:right="57"/>
              <w:rPr>
                <w:rFonts w:asciiTheme="minorHAnsi" w:hAnsiTheme="minorHAnsi" w:cstheme="minorHAnsi"/>
                <w:color w:val="548DD4" w:themeColor="text2" w:themeTint="99"/>
                <w:szCs w:val="20"/>
              </w:rPr>
            </w:pPr>
            <w:r w:rsidRPr="00580C1C">
              <w:rPr>
                <w:rFonts w:asciiTheme="minorHAnsi" w:hAnsiTheme="minorHAnsi" w:cstheme="minorHAnsi"/>
                <w:color w:val="548DD4" w:themeColor="text2" w:themeTint="99"/>
                <w:szCs w:val="20"/>
              </w:rPr>
              <w:t>50% to pass the Yr4 Multiplication check.</w:t>
            </w:r>
          </w:p>
          <w:p w14:paraId="0B9B6FB2" w14:textId="77777777" w:rsidR="00580C1C" w:rsidRDefault="00602A66" w:rsidP="00602A66">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hAnsiTheme="minorHAnsi" w:cstheme="minorHAnsi"/>
                <w:color w:val="548DD4" w:themeColor="text2" w:themeTint="99"/>
              </w:rPr>
            </w:pPr>
            <w:r w:rsidRPr="00580C1C">
              <w:rPr>
                <w:rFonts w:asciiTheme="minorHAnsi" w:hAnsiTheme="minorHAnsi" w:cstheme="minorHAnsi"/>
                <w:color w:val="548DD4" w:themeColor="text2" w:themeTint="99"/>
              </w:rPr>
              <w:t>Baseline data Sept 21 shows 22% currently achieving at predicted pass level.</w:t>
            </w:r>
          </w:p>
          <w:p w14:paraId="4D0818C2" w14:textId="24FF8FA7" w:rsidR="0044706E" w:rsidRDefault="0044706E" w:rsidP="0044706E">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eastAsiaTheme="minorEastAsia" w:hAnsiTheme="minorHAnsi" w:cstheme="minorHAnsi"/>
                <w:color w:val="000000"/>
              </w:rPr>
            </w:pPr>
            <w:r>
              <w:rPr>
                <w:rFonts w:asciiTheme="minorHAnsi" w:eastAsiaTheme="minorEastAsia" w:hAnsiTheme="minorHAnsi" w:cstheme="minorHAnsi"/>
                <w:color w:val="000000"/>
              </w:rPr>
              <w:t>Impact:</w:t>
            </w:r>
          </w:p>
          <w:p w14:paraId="7B36C14C" w14:textId="61692110" w:rsidR="00FA4A19" w:rsidRDefault="00FA4A19" w:rsidP="0044706E">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eastAsiaTheme="minorEastAsia" w:hAnsiTheme="minorHAnsi" w:cstheme="minorHAnsi"/>
                <w:color w:val="000000"/>
              </w:rPr>
            </w:pPr>
            <w:r>
              <w:rPr>
                <w:rFonts w:asciiTheme="minorHAnsi" w:eastAsiaTheme="minorEastAsia" w:hAnsiTheme="minorHAnsi" w:cstheme="minorHAnsi"/>
                <w:color w:val="000000"/>
              </w:rPr>
              <w:t>90% PP children passed the Multiplication Check.</w:t>
            </w:r>
          </w:p>
          <w:p w14:paraId="59E7E52E" w14:textId="339A4D5D" w:rsidR="0044706E" w:rsidRPr="00F63236" w:rsidRDefault="000F6335" w:rsidP="0044706E">
            <w:pPr>
              <w:widowControl w:val="0"/>
              <w:tabs>
                <w:tab w:val="left" w:pos="2367"/>
                <w:tab w:val="left" w:pos="4380"/>
                <w:tab w:val="left" w:pos="8604"/>
                <w:tab w:val="left" w:pos="12600"/>
                <w:tab w:val="left" w:pos="13877"/>
              </w:tabs>
              <w:autoSpaceDE w:val="0"/>
              <w:adjustRightInd w:val="0"/>
              <w:spacing w:before="64" w:after="160" w:line="240" w:lineRule="auto"/>
              <w:rPr>
                <w:rFonts w:asciiTheme="minorHAnsi" w:eastAsiaTheme="minorEastAsia" w:hAnsiTheme="minorHAnsi" w:cstheme="minorHAnsi"/>
                <w:color w:val="000000"/>
              </w:rPr>
            </w:pPr>
            <w:r>
              <w:rPr>
                <w:rFonts w:asciiTheme="minorHAnsi" w:eastAsiaTheme="minorEastAsia" w:hAnsiTheme="minorHAnsi" w:cstheme="minorHAnsi"/>
                <w:color w:val="000000"/>
              </w:rPr>
              <w:t>85%</w:t>
            </w:r>
            <w:r w:rsidR="00FA4A19">
              <w:rPr>
                <w:rFonts w:asciiTheme="minorHAnsi" w:eastAsiaTheme="minorEastAsia" w:hAnsiTheme="minorHAnsi" w:cstheme="minorHAnsi"/>
                <w:color w:val="000000"/>
              </w:rPr>
              <w:t xml:space="preserve"> Non PP </w:t>
            </w:r>
            <w:r>
              <w:rPr>
                <w:rFonts w:asciiTheme="minorHAnsi" w:eastAsiaTheme="minorEastAsia" w:hAnsiTheme="minorHAnsi" w:cstheme="minorHAnsi"/>
                <w:color w:val="000000"/>
              </w:rPr>
              <w:t>passed the Multiplication Check</w:t>
            </w:r>
          </w:p>
        </w:tc>
      </w:tr>
      <w:tr w:rsidR="00611158" w:rsidRPr="00F63236" w14:paraId="48B04274" w14:textId="77777777" w:rsidTr="00611158">
        <w:tc>
          <w:tcPr>
            <w:tcW w:w="31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7B9B50B3" w14:textId="0054B3FC" w:rsidR="00611158" w:rsidRPr="00611158" w:rsidRDefault="00611158" w:rsidP="00611158">
            <w:pPr>
              <w:spacing w:line="240" w:lineRule="atLeast"/>
              <w:ind w:right="100"/>
              <w:rPr>
                <w:rFonts w:asciiTheme="minorHAnsi" w:hAnsiTheme="minorHAnsi" w:cstheme="minorHAnsi"/>
                <w:b/>
              </w:rPr>
            </w:pPr>
            <w:r w:rsidRPr="00611158">
              <w:rPr>
                <w:rFonts w:asciiTheme="minorHAnsi" w:hAnsiTheme="minorHAnsi" w:cstheme="minorHAnsi"/>
                <w:b/>
              </w:rPr>
              <w:t>Wider</w:t>
            </w:r>
            <w:r>
              <w:rPr>
                <w:rFonts w:asciiTheme="minorHAnsi" w:hAnsiTheme="minorHAnsi" w:cstheme="minorHAnsi"/>
                <w:b/>
              </w:rPr>
              <w:t xml:space="preserve"> Strategies £12,200</w:t>
            </w:r>
          </w:p>
        </w:tc>
        <w:tc>
          <w:tcPr>
            <w:tcW w:w="637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1073E1F6" w14:textId="77777777" w:rsidR="00611158" w:rsidRPr="00F63236" w:rsidRDefault="00611158" w:rsidP="00611158">
            <w:pPr>
              <w:rPr>
                <w:rFonts w:asciiTheme="minorHAnsi" w:hAnsiTheme="minorHAnsi" w:cstheme="minorHAnsi"/>
                <w:color w:val="FF0000"/>
                <w:sz w:val="20"/>
                <w:szCs w:val="20"/>
              </w:rPr>
            </w:pPr>
          </w:p>
        </w:tc>
      </w:tr>
      <w:tr w:rsidR="00611158" w:rsidRPr="00F63236" w14:paraId="42F06F58" w14:textId="77777777" w:rsidTr="00611158">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64DE1" w14:textId="4B2CC02C" w:rsidR="00580C1C" w:rsidRDefault="00580C1C" w:rsidP="00611158">
            <w:pPr>
              <w:pStyle w:val="TableRow"/>
              <w:rPr>
                <w:rFonts w:asciiTheme="minorHAnsi" w:hAnsiTheme="minorHAnsi" w:cstheme="minorHAnsi"/>
                <w:color w:val="000000"/>
              </w:rPr>
            </w:pPr>
            <w:r w:rsidRPr="00F63236">
              <w:rPr>
                <w:rFonts w:asciiTheme="minorHAnsi" w:hAnsiTheme="minorHAnsi" w:cstheme="minorHAnsi"/>
                <w:color w:val="000000"/>
              </w:rPr>
              <w:t>Participation in extra-curricular clubs and enrichment activities.</w:t>
            </w:r>
          </w:p>
          <w:p w14:paraId="0DEA6859" w14:textId="77777777" w:rsidR="00580C1C" w:rsidRDefault="00580C1C" w:rsidP="00580C1C">
            <w:pPr>
              <w:spacing w:before="60" w:after="60" w:line="240" w:lineRule="auto"/>
              <w:ind w:left="57" w:right="57"/>
              <w:rPr>
                <w:rFonts w:asciiTheme="minorHAnsi" w:hAnsiTheme="minorHAnsi" w:cstheme="minorHAnsi"/>
                <w:color w:val="548DD4" w:themeColor="text2" w:themeTint="99"/>
              </w:rPr>
            </w:pPr>
          </w:p>
          <w:p w14:paraId="5770E854" w14:textId="77777777" w:rsidR="00C62B9F" w:rsidRPr="00C62B9F" w:rsidRDefault="00C62B9F" w:rsidP="00C62B9F">
            <w:pPr>
              <w:pStyle w:val="TableRow"/>
              <w:rPr>
                <w:rFonts w:asciiTheme="minorHAnsi" w:hAnsiTheme="minorHAnsi" w:cstheme="minorHAnsi"/>
                <w:b/>
                <w:color w:val="7F7F7F" w:themeColor="text1" w:themeTint="80"/>
              </w:rPr>
            </w:pPr>
            <w:r w:rsidRPr="00C62B9F">
              <w:rPr>
                <w:rFonts w:asciiTheme="minorHAnsi" w:hAnsiTheme="minorHAnsi" w:cstheme="minorHAnsi"/>
                <w:b/>
                <w:color w:val="7F7F7F" w:themeColor="text1" w:themeTint="80"/>
              </w:rPr>
              <w:t>Approach:</w:t>
            </w:r>
          </w:p>
          <w:p w14:paraId="0E6126CA" w14:textId="77777777" w:rsidR="00C62B9F" w:rsidRDefault="00C62B9F" w:rsidP="00C62B9F">
            <w:pPr>
              <w:spacing w:line="180" w:lineRule="auto"/>
              <w:rPr>
                <w:rFonts w:asciiTheme="minorHAnsi" w:hAnsiTheme="minorHAnsi" w:cstheme="minorHAnsi"/>
                <w:color w:val="7F7F7F" w:themeColor="text1" w:themeTint="80"/>
                <w:sz w:val="22"/>
              </w:rPr>
            </w:pPr>
            <w:r w:rsidRPr="00C62B9F">
              <w:rPr>
                <w:rFonts w:asciiTheme="minorHAnsi" w:hAnsiTheme="minorHAnsi" w:cstheme="minorHAnsi"/>
                <w:color w:val="7F7F7F" w:themeColor="text1" w:themeTint="80"/>
                <w:sz w:val="22"/>
              </w:rPr>
              <w:t xml:space="preserve">Encouraged all PP children to </w:t>
            </w:r>
            <w:r>
              <w:rPr>
                <w:rFonts w:asciiTheme="minorHAnsi" w:hAnsiTheme="minorHAnsi" w:cstheme="minorHAnsi"/>
                <w:color w:val="7F7F7F" w:themeColor="text1" w:themeTint="80"/>
                <w:sz w:val="22"/>
              </w:rPr>
              <w:t>attend the free homework clubs.</w:t>
            </w:r>
          </w:p>
          <w:p w14:paraId="5633BDBA" w14:textId="1973E692" w:rsidR="00C62B9F" w:rsidRPr="00C62B9F" w:rsidRDefault="00C62B9F" w:rsidP="00C62B9F">
            <w:pPr>
              <w:spacing w:line="180" w:lineRule="auto"/>
              <w:rPr>
                <w:rFonts w:asciiTheme="minorHAnsi" w:hAnsiTheme="minorHAnsi" w:cstheme="minorHAnsi"/>
                <w:color w:val="7F7F7F" w:themeColor="text1" w:themeTint="80"/>
                <w:sz w:val="22"/>
                <w:szCs w:val="22"/>
              </w:rPr>
            </w:pPr>
            <w:r w:rsidRPr="00C62B9F">
              <w:rPr>
                <w:rFonts w:asciiTheme="minorHAnsi" w:hAnsiTheme="minorHAnsi" w:cstheme="minorHAnsi"/>
                <w:color w:val="7F7F7F" w:themeColor="text1" w:themeTint="80"/>
                <w:sz w:val="22"/>
              </w:rPr>
              <w:t>50% off all paid clubs, regardless of how many they attend</w:t>
            </w:r>
            <w:r w:rsidRPr="00C62B9F">
              <w:rPr>
                <w:rFonts w:asciiTheme="minorHAnsi" w:hAnsiTheme="minorHAnsi" w:cstheme="minorHAnsi"/>
                <w:color w:val="7F7F7F" w:themeColor="text1" w:themeTint="80"/>
                <w:sz w:val="22"/>
                <w:szCs w:val="22"/>
              </w:rPr>
              <w:t>.</w:t>
            </w:r>
          </w:p>
          <w:p w14:paraId="1A0276A5" w14:textId="6AB32110" w:rsidR="00C62B9F" w:rsidRDefault="00C62B9F" w:rsidP="00C62B9F">
            <w:pPr>
              <w:spacing w:line="180" w:lineRule="auto"/>
              <w:rPr>
                <w:rFonts w:asciiTheme="minorHAnsi" w:hAnsiTheme="minorHAnsi" w:cstheme="minorHAnsi"/>
                <w:color w:val="7F7F7F" w:themeColor="text1" w:themeTint="80"/>
                <w:sz w:val="22"/>
                <w:szCs w:val="22"/>
              </w:rPr>
            </w:pPr>
            <w:r w:rsidRPr="00C62B9F">
              <w:rPr>
                <w:rFonts w:asciiTheme="minorHAnsi" w:hAnsiTheme="minorHAnsi" w:cstheme="minorHAnsi"/>
                <w:color w:val="7F7F7F" w:themeColor="text1" w:themeTint="80"/>
                <w:sz w:val="22"/>
                <w:szCs w:val="22"/>
              </w:rPr>
              <w:t>£50 discount to the residential trip to PGL</w:t>
            </w:r>
          </w:p>
          <w:p w14:paraId="75085F6A" w14:textId="465BEECB" w:rsidR="00C62B9F" w:rsidRPr="00C62B9F" w:rsidRDefault="00C62B9F" w:rsidP="00C62B9F">
            <w:pPr>
              <w:spacing w:line="180" w:lineRule="auto"/>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lastRenderedPageBreak/>
              <w:t>No child to miss a trip due to cost.</w:t>
            </w:r>
          </w:p>
          <w:p w14:paraId="0ED539C5" w14:textId="77777777" w:rsidR="00580C1C" w:rsidRDefault="00580C1C" w:rsidP="00611158">
            <w:pPr>
              <w:pStyle w:val="TableRow"/>
              <w:rPr>
                <w:rFonts w:asciiTheme="minorHAnsi" w:hAnsiTheme="minorHAnsi" w:cstheme="minorHAnsi"/>
                <w:b/>
              </w:rPr>
            </w:pPr>
          </w:p>
          <w:p w14:paraId="5FDD0016" w14:textId="3CD47748" w:rsidR="00611158" w:rsidRPr="00F63236" w:rsidRDefault="00611158" w:rsidP="00611158">
            <w:pPr>
              <w:rPr>
                <w:rFonts w:asciiTheme="minorHAnsi" w:hAnsiTheme="minorHAnsi" w:cstheme="minorHAnsi"/>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E6060" w14:textId="77777777" w:rsidR="00602A66" w:rsidRDefault="00602A66" w:rsidP="00602A66">
            <w:pPr>
              <w:spacing w:before="60" w:after="60" w:line="240" w:lineRule="auto"/>
              <w:ind w:left="57" w:right="57"/>
              <w:rPr>
                <w:rFonts w:asciiTheme="minorHAnsi" w:hAnsiTheme="minorHAnsi" w:cstheme="minorHAnsi"/>
                <w:color w:val="548DD4" w:themeColor="text2" w:themeTint="99"/>
              </w:rPr>
            </w:pPr>
            <w:r>
              <w:rPr>
                <w:rFonts w:asciiTheme="minorHAnsi" w:hAnsiTheme="minorHAnsi" w:cstheme="minorHAnsi"/>
                <w:color w:val="548DD4" w:themeColor="text2" w:themeTint="99"/>
              </w:rPr>
              <w:lastRenderedPageBreak/>
              <w:t>Success Criteria</w:t>
            </w:r>
          </w:p>
          <w:p w14:paraId="73E40914" w14:textId="77777777" w:rsidR="00602A66" w:rsidRPr="00580C1C" w:rsidRDefault="00602A66" w:rsidP="00602A66">
            <w:pPr>
              <w:spacing w:before="60" w:after="60" w:line="240" w:lineRule="auto"/>
              <w:ind w:left="57" w:right="57"/>
              <w:rPr>
                <w:rFonts w:asciiTheme="minorHAnsi" w:hAnsiTheme="minorHAnsi" w:cstheme="minorHAnsi"/>
                <w:color w:val="548DD4" w:themeColor="text2" w:themeTint="99"/>
              </w:rPr>
            </w:pPr>
            <w:r w:rsidRPr="00580C1C">
              <w:rPr>
                <w:rFonts w:asciiTheme="minorHAnsi" w:hAnsiTheme="minorHAnsi" w:cstheme="minorHAnsi"/>
                <w:color w:val="548DD4" w:themeColor="text2" w:themeTint="99"/>
              </w:rPr>
              <w:t>55% of all disadvantaged children attending at least one club per year.</w:t>
            </w:r>
          </w:p>
          <w:p w14:paraId="566FA9A0" w14:textId="0FD74DE4" w:rsidR="00C62B9F" w:rsidRPr="00F63236" w:rsidRDefault="00C62B9F" w:rsidP="00580C1C">
            <w:pPr>
              <w:rPr>
                <w:rFonts w:asciiTheme="minorHAnsi" w:hAnsiTheme="minorHAnsi" w:cstheme="minorHAnsi"/>
                <w:color w:val="0070C0"/>
                <w:sz w:val="22"/>
              </w:rPr>
            </w:pPr>
            <w:r w:rsidRPr="00C62B9F">
              <w:rPr>
                <w:rFonts w:asciiTheme="minorHAnsi" w:hAnsiTheme="minorHAnsi" w:cstheme="minorHAnsi"/>
                <w:color w:val="auto"/>
              </w:rPr>
              <w:t>Impact:</w:t>
            </w:r>
          </w:p>
          <w:p w14:paraId="45ADBF52" w14:textId="4D29B990" w:rsidR="00611158" w:rsidRPr="00386BE0" w:rsidRDefault="00BA3EBF" w:rsidP="00611158">
            <w:pPr>
              <w:rPr>
                <w:rFonts w:asciiTheme="minorHAnsi" w:hAnsiTheme="minorHAnsi" w:cstheme="minorHAnsi"/>
                <w:color w:val="000000" w:themeColor="text1"/>
              </w:rPr>
            </w:pPr>
            <w:r w:rsidRPr="00386BE0">
              <w:rPr>
                <w:rFonts w:asciiTheme="minorHAnsi" w:hAnsiTheme="minorHAnsi" w:cstheme="minorHAnsi"/>
                <w:color w:val="000000" w:themeColor="text1"/>
              </w:rPr>
              <w:t>14 Clubs took place</w:t>
            </w:r>
            <w:r w:rsidR="00386BE0">
              <w:rPr>
                <w:rFonts w:asciiTheme="minorHAnsi" w:hAnsiTheme="minorHAnsi" w:cstheme="minorHAnsi"/>
                <w:color w:val="000000" w:themeColor="text1"/>
              </w:rPr>
              <w:t xml:space="preserve"> in the Summer 2022</w:t>
            </w:r>
            <w:r w:rsidR="00611158" w:rsidRPr="00386BE0">
              <w:rPr>
                <w:rFonts w:asciiTheme="minorHAnsi" w:hAnsiTheme="minorHAnsi" w:cstheme="minorHAnsi"/>
                <w:color w:val="000000" w:themeColor="text1"/>
              </w:rPr>
              <w:t xml:space="preserve"> term</w:t>
            </w:r>
          </w:p>
          <w:p w14:paraId="359190E5" w14:textId="57238D8A" w:rsidR="00611158" w:rsidRDefault="00611158" w:rsidP="00611158">
            <w:pPr>
              <w:rPr>
                <w:rFonts w:asciiTheme="minorHAnsi" w:hAnsiTheme="minorHAnsi" w:cstheme="minorHAnsi"/>
                <w:b/>
                <w:color w:val="000000" w:themeColor="text1"/>
                <w:szCs w:val="28"/>
              </w:rPr>
            </w:pPr>
            <w:r w:rsidRPr="00386BE0">
              <w:rPr>
                <w:rFonts w:asciiTheme="minorHAnsi" w:hAnsiTheme="minorHAnsi" w:cstheme="minorHAnsi"/>
                <w:b/>
                <w:color w:val="000000" w:themeColor="text1"/>
                <w:szCs w:val="28"/>
              </w:rPr>
              <w:t>Clubs</w:t>
            </w:r>
          </w:p>
          <w:p w14:paraId="09F9BA02" w14:textId="77777777" w:rsidR="00386BE0" w:rsidRPr="00386BE0" w:rsidRDefault="00386BE0" w:rsidP="00611158">
            <w:pPr>
              <w:rPr>
                <w:rFonts w:asciiTheme="minorHAnsi" w:hAnsiTheme="minorHAnsi" w:cstheme="minorHAnsi"/>
                <w:b/>
                <w:color w:val="000000" w:themeColor="text1"/>
                <w:szCs w:val="28"/>
              </w:rPr>
            </w:pPr>
          </w:p>
          <w:tbl>
            <w:tblPr>
              <w:tblStyle w:val="TableGrid"/>
              <w:tblW w:w="0" w:type="auto"/>
              <w:tblLayout w:type="fixed"/>
              <w:tblLook w:val="04A0" w:firstRow="1" w:lastRow="0" w:firstColumn="1" w:lastColumn="0" w:noHBand="0" w:noVBand="1"/>
            </w:tblPr>
            <w:tblGrid>
              <w:gridCol w:w="1222"/>
              <w:gridCol w:w="772"/>
              <w:gridCol w:w="878"/>
              <w:gridCol w:w="772"/>
              <w:gridCol w:w="878"/>
              <w:gridCol w:w="878"/>
              <w:gridCol w:w="772"/>
            </w:tblGrid>
            <w:tr w:rsidR="00386BE0" w:rsidRPr="00386BE0" w14:paraId="457BF938" w14:textId="77777777" w:rsidTr="00386BE0">
              <w:trPr>
                <w:trHeight w:val="288"/>
              </w:trPr>
              <w:tc>
                <w:tcPr>
                  <w:tcW w:w="1222" w:type="dxa"/>
                </w:tcPr>
                <w:p w14:paraId="2C706E72" w14:textId="77777777" w:rsidR="00611158" w:rsidRPr="00386BE0" w:rsidRDefault="00611158" w:rsidP="00386BE0">
                  <w:pPr>
                    <w:spacing w:after="0" w:line="264" w:lineRule="auto"/>
                    <w:rPr>
                      <w:rFonts w:cstheme="minorHAnsi"/>
                      <w:color w:val="000000" w:themeColor="text1"/>
                      <w:sz w:val="22"/>
                      <w:szCs w:val="28"/>
                    </w:rPr>
                  </w:pPr>
                  <w:r w:rsidRPr="00386BE0">
                    <w:rPr>
                      <w:rFonts w:cstheme="minorHAnsi"/>
                      <w:color w:val="000000" w:themeColor="text1"/>
                      <w:sz w:val="22"/>
                      <w:szCs w:val="28"/>
                    </w:rPr>
                    <w:lastRenderedPageBreak/>
                    <w:t>Yr</w:t>
                  </w:r>
                </w:p>
              </w:tc>
              <w:tc>
                <w:tcPr>
                  <w:tcW w:w="772" w:type="dxa"/>
                </w:tcPr>
                <w:p w14:paraId="7049C94D" w14:textId="77777777" w:rsidR="00611158" w:rsidRPr="00386BE0" w:rsidRDefault="00611158" w:rsidP="00386BE0">
                  <w:pPr>
                    <w:spacing w:after="0" w:line="264" w:lineRule="auto"/>
                    <w:jc w:val="center"/>
                    <w:rPr>
                      <w:rFonts w:cstheme="minorHAnsi"/>
                      <w:color w:val="000000" w:themeColor="text1"/>
                      <w:sz w:val="22"/>
                      <w:szCs w:val="28"/>
                    </w:rPr>
                  </w:pPr>
                  <w:r w:rsidRPr="00386BE0">
                    <w:rPr>
                      <w:rFonts w:cstheme="minorHAnsi"/>
                      <w:color w:val="000000" w:themeColor="text1"/>
                      <w:sz w:val="22"/>
                      <w:szCs w:val="28"/>
                    </w:rPr>
                    <w:t>Yr1</w:t>
                  </w:r>
                </w:p>
              </w:tc>
              <w:tc>
                <w:tcPr>
                  <w:tcW w:w="878" w:type="dxa"/>
                </w:tcPr>
                <w:p w14:paraId="59BC9086" w14:textId="77777777" w:rsidR="00611158" w:rsidRPr="00386BE0" w:rsidRDefault="00611158" w:rsidP="00386BE0">
                  <w:pPr>
                    <w:spacing w:after="0" w:line="264" w:lineRule="auto"/>
                    <w:jc w:val="center"/>
                    <w:rPr>
                      <w:rFonts w:cstheme="minorHAnsi"/>
                      <w:color w:val="000000" w:themeColor="text1"/>
                      <w:sz w:val="22"/>
                      <w:szCs w:val="28"/>
                    </w:rPr>
                  </w:pPr>
                  <w:r w:rsidRPr="00386BE0">
                    <w:rPr>
                      <w:rFonts w:cstheme="minorHAnsi"/>
                      <w:color w:val="000000" w:themeColor="text1"/>
                      <w:sz w:val="22"/>
                      <w:szCs w:val="28"/>
                    </w:rPr>
                    <w:t>Yr2</w:t>
                  </w:r>
                </w:p>
              </w:tc>
              <w:tc>
                <w:tcPr>
                  <w:tcW w:w="772" w:type="dxa"/>
                </w:tcPr>
                <w:p w14:paraId="320140C5" w14:textId="77777777" w:rsidR="00611158" w:rsidRPr="00386BE0" w:rsidRDefault="00611158" w:rsidP="00386BE0">
                  <w:pPr>
                    <w:spacing w:after="0" w:line="264" w:lineRule="auto"/>
                    <w:jc w:val="center"/>
                    <w:rPr>
                      <w:rFonts w:cstheme="minorHAnsi"/>
                      <w:color w:val="000000" w:themeColor="text1"/>
                      <w:sz w:val="22"/>
                      <w:szCs w:val="28"/>
                    </w:rPr>
                  </w:pPr>
                  <w:r w:rsidRPr="00386BE0">
                    <w:rPr>
                      <w:rFonts w:cstheme="minorHAnsi"/>
                      <w:color w:val="000000" w:themeColor="text1"/>
                      <w:sz w:val="22"/>
                      <w:szCs w:val="28"/>
                    </w:rPr>
                    <w:t>Y3</w:t>
                  </w:r>
                </w:p>
              </w:tc>
              <w:tc>
                <w:tcPr>
                  <w:tcW w:w="878" w:type="dxa"/>
                </w:tcPr>
                <w:p w14:paraId="751E821B" w14:textId="77777777" w:rsidR="00611158" w:rsidRPr="00386BE0" w:rsidRDefault="00611158" w:rsidP="00386BE0">
                  <w:pPr>
                    <w:spacing w:after="0" w:line="264" w:lineRule="auto"/>
                    <w:jc w:val="center"/>
                    <w:rPr>
                      <w:rFonts w:cstheme="minorHAnsi"/>
                      <w:color w:val="000000" w:themeColor="text1"/>
                      <w:sz w:val="22"/>
                      <w:szCs w:val="28"/>
                    </w:rPr>
                  </w:pPr>
                  <w:r w:rsidRPr="00386BE0">
                    <w:rPr>
                      <w:rFonts w:cstheme="minorHAnsi"/>
                      <w:color w:val="000000" w:themeColor="text1"/>
                      <w:sz w:val="22"/>
                      <w:szCs w:val="28"/>
                    </w:rPr>
                    <w:t>Yr4</w:t>
                  </w:r>
                </w:p>
              </w:tc>
              <w:tc>
                <w:tcPr>
                  <w:tcW w:w="878" w:type="dxa"/>
                </w:tcPr>
                <w:p w14:paraId="2E723D05" w14:textId="77777777" w:rsidR="00611158" w:rsidRPr="00386BE0" w:rsidRDefault="00611158" w:rsidP="00386BE0">
                  <w:pPr>
                    <w:spacing w:after="0" w:line="264" w:lineRule="auto"/>
                    <w:jc w:val="center"/>
                    <w:rPr>
                      <w:rFonts w:cstheme="minorHAnsi"/>
                      <w:color w:val="000000" w:themeColor="text1"/>
                      <w:sz w:val="22"/>
                      <w:szCs w:val="28"/>
                    </w:rPr>
                  </w:pPr>
                  <w:r w:rsidRPr="00386BE0">
                    <w:rPr>
                      <w:rFonts w:cstheme="minorHAnsi"/>
                      <w:color w:val="000000" w:themeColor="text1"/>
                      <w:sz w:val="22"/>
                      <w:szCs w:val="28"/>
                    </w:rPr>
                    <w:t>Yr5</w:t>
                  </w:r>
                </w:p>
              </w:tc>
              <w:tc>
                <w:tcPr>
                  <w:tcW w:w="772" w:type="dxa"/>
                </w:tcPr>
                <w:p w14:paraId="6F9BC25A" w14:textId="77777777" w:rsidR="00611158" w:rsidRPr="00386BE0" w:rsidRDefault="00611158" w:rsidP="00386BE0">
                  <w:pPr>
                    <w:spacing w:after="0" w:line="264" w:lineRule="auto"/>
                    <w:jc w:val="center"/>
                    <w:rPr>
                      <w:rFonts w:cstheme="minorHAnsi"/>
                      <w:color w:val="000000" w:themeColor="text1"/>
                      <w:sz w:val="22"/>
                      <w:szCs w:val="28"/>
                    </w:rPr>
                  </w:pPr>
                  <w:r w:rsidRPr="00386BE0">
                    <w:rPr>
                      <w:rFonts w:cstheme="minorHAnsi"/>
                      <w:color w:val="000000" w:themeColor="text1"/>
                      <w:sz w:val="22"/>
                      <w:szCs w:val="28"/>
                    </w:rPr>
                    <w:t>Yr6</w:t>
                  </w:r>
                </w:p>
              </w:tc>
            </w:tr>
            <w:tr w:rsidR="00386BE0" w:rsidRPr="00386BE0" w14:paraId="79492004" w14:textId="77777777" w:rsidTr="00386BE0">
              <w:trPr>
                <w:trHeight w:val="288"/>
              </w:trPr>
              <w:tc>
                <w:tcPr>
                  <w:tcW w:w="1222" w:type="dxa"/>
                </w:tcPr>
                <w:p w14:paraId="4014C35E" w14:textId="77777777" w:rsidR="00611158" w:rsidRPr="00386BE0" w:rsidRDefault="00611158" w:rsidP="00386BE0">
                  <w:pPr>
                    <w:spacing w:after="0" w:line="264" w:lineRule="auto"/>
                    <w:rPr>
                      <w:rFonts w:cstheme="minorHAnsi"/>
                      <w:color w:val="000000" w:themeColor="text1"/>
                      <w:sz w:val="20"/>
                      <w:szCs w:val="28"/>
                    </w:rPr>
                  </w:pPr>
                  <w:r w:rsidRPr="00386BE0">
                    <w:rPr>
                      <w:rFonts w:cstheme="minorHAnsi"/>
                      <w:color w:val="000000" w:themeColor="text1"/>
                      <w:sz w:val="20"/>
                      <w:szCs w:val="28"/>
                    </w:rPr>
                    <w:t>No of clubs available</w:t>
                  </w:r>
                </w:p>
              </w:tc>
              <w:tc>
                <w:tcPr>
                  <w:tcW w:w="772" w:type="dxa"/>
                </w:tcPr>
                <w:p w14:paraId="7797C7CF" w14:textId="77777777" w:rsidR="00611158" w:rsidRPr="00386BE0" w:rsidRDefault="00611158" w:rsidP="00386BE0">
                  <w:pPr>
                    <w:spacing w:after="0" w:line="264" w:lineRule="auto"/>
                    <w:rPr>
                      <w:rFonts w:cstheme="minorHAnsi"/>
                      <w:color w:val="000000" w:themeColor="text1"/>
                      <w:sz w:val="20"/>
                      <w:szCs w:val="28"/>
                    </w:rPr>
                  </w:pPr>
                  <w:r w:rsidRPr="00386BE0">
                    <w:rPr>
                      <w:rFonts w:cstheme="minorHAnsi"/>
                      <w:color w:val="000000" w:themeColor="text1"/>
                      <w:sz w:val="20"/>
                      <w:szCs w:val="28"/>
                    </w:rPr>
                    <w:t>1</w:t>
                  </w:r>
                </w:p>
              </w:tc>
              <w:tc>
                <w:tcPr>
                  <w:tcW w:w="878" w:type="dxa"/>
                </w:tcPr>
                <w:p w14:paraId="14D9482A" w14:textId="77777777" w:rsidR="00611158" w:rsidRPr="00386BE0" w:rsidRDefault="00611158" w:rsidP="00386BE0">
                  <w:pPr>
                    <w:spacing w:after="0" w:line="264" w:lineRule="auto"/>
                    <w:rPr>
                      <w:rFonts w:cstheme="minorHAnsi"/>
                      <w:color w:val="000000" w:themeColor="text1"/>
                      <w:sz w:val="20"/>
                      <w:szCs w:val="28"/>
                    </w:rPr>
                  </w:pPr>
                  <w:r w:rsidRPr="00386BE0">
                    <w:rPr>
                      <w:rFonts w:cstheme="minorHAnsi"/>
                      <w:color w:val="000000" w:themeColor="text1"/>
                      <w:sz w:val="20"/>
                      <w:szCs w:val="28"/>
                    </w:rPr>
                    <w:t>3</w:t>
                  </w:r>
                </w:p>
              </w:tc>
              <w:tc>
                <w:tcPr>
                  <w:tcW w:w="772" w:type="dxa"/>
                </w:tcPr>
                <w:p w14:paraId="6EB21F63" w14:textId="77777777" w:rsidR="00611158" w:rsidRPr="00386BE0" w:rsidRDefault="00611158" w:rsidP="00386BE0">
                  <w:pPr>
                    <w:spacing w:after="0" w:line="264" w:lineRule="auto"/>
                    <w:rPr>
                      <w:rFonts w:cstheme="minorHAnsi"/>
                      <w:color w:val="000000" w:themeColor="text1"/>
                      <w:sz w:val="20"/>
                      <w:szCs w:val="28"/>
                    </w:rPr>
                  </w:pPr>
                  <w:r w:rsidRPr="00386BE0">
                    <w:rPr>
                      <w:rFonts w:cstheme="minorHAnsi"/>
                      <w:color w:val="000000" w:themeColor="text1"/>
                      <w:sz w:val="20"/>
                      <w:szCs w:val="28"/>
                    </w:rPr>
                    <w:t>3</w:t>
                  </w:r>
                </w:p>
              </w:tc>
              <w:tc>
                <w:tcPr>
                  <w:tcW w:w="878" w:type="dxa"/>
                </w:tcPr>
                <w:p w14:paraId="426B18A5" w14:textId="77777777" w:rsidR="00611158" w:rsidRPr="00386BE0" w:rsidRDefault="00611158" w:rsidP="00386BE0">
                  <w:pPr>
                    <w:spacing w:after="0" w:line="264" w:lineRule="auto"/>
                    <w:rPr>
                      <w:rFonts w:cstheme="minorHAnsi"/>
                      <w:color w:val="000000" w:themeColor="text1"/>
                      <w:sz w:val="20"/>
                      <w:szCs w:val="28"/>
                    </w:rPr>
                  </w:pPr>
                  <w:r w:rsidRPr="00386BE0">
                    <w:rPr>
                      <w:rFonts w:cstheme="minorHAnsi"/>
                      <w:color w:val="000000" w:themeColor="text1"/>
                      <w:sz w:val="20"/>
                      <w:szCs w:val="28"/>
                    </w:rPr>
                    <w:t>4</w:t>
                  </w:r>
                </w:p>
              </w:tc>
              <w:tc>
                <w:tcPr>
                  <w:tcW w:w="878" w:type="dxa"/>
                </w:tcPr>
                <w:p w14:paraId="219D3933" w14:textId="77777777" w:rsidR="00611158" w:rsidRPr="00386BE0" w:rsidRDefault="00611158" w:rsidP="00386BE0">
                  <w:pPr>
                    <w:spacing w:after="0" w:line="264" w:lineRule="auto"/>
                    <w:rPr>
                      <w:rFonts w:cstheme="minorHAnsi"/>
                      <w:color w:val="000000" w:themeColor="text1"/>
                      <w:sz w:val="20"/>
                      <w:szCs w:val="28"/>
                    </w:rPr>
                  </w:pPr>
                  <w:r w:rsidRPr="00386BE0">
                    <w:rPr>
                      <w:rFonts w:cstheme="minorHAnsi"/>
                      <w:color w:val="000000" w:themeColor="text1"/>
                      <w:sz w:val="20"/>
                      <w:szCs w:val="28"/>
                    </w:rPr>
                    <w:t>2</w:t>
                  </w:r>
                </w:p>
              </w:tc>
              <w:tc>
                <w:tcPr>
                  <w:tcW w:w="772" w:type="dxa"/>
                </w:tcPr>
                <w:p w14:paraId="27A82967" w14:textId="77777777" w:rsidR="00611158" w:rsidRPr="00386BE0" w:rsidRDefault="00611158" w:rsidP="00386BE0">
                  <w:pPr>
                    <w:spacing w:after="0" w:line="264" w:lineRule="auto"/>
                    <w:rPr>
                      <w:rFonts w:cstheme="minorHAnsi"/>
                      <w:color w:val="000000" w:themeColor="text1"/>
                      <w:sz w:val="20"/>
                      <w:szCs w:val="28"/>
                    </w:rPr>
                  </w:pPr>
                  <w:r w:rsidRPr="00386BE0">
                    <w:rPr>
                      <w:rFonts w:cstheme="minorHAnsi"/>
                      <w:color w:val="000000" w:themeColor="text1"/>
                      <w:sz w:val="20"/>
                      <w:szCs w:val="28"/>
                    </w:rPr>
                    <w:t>1</w:t>
                  </w:r>
                </w:p>
              </w:tc>
            </w:tr>
            <w:tr w:rsidR="00386BE0" w:rsidRPr="00386BE0" w14:paraId="7217FE58" w14:textId="77777777" w:rsidTr="00386BE0">
              <w:trPr>
                <w:trHeight w:val="288"/>
              </w:trPr>
              <w:tc>
                <w:tcPr>
                  <w:tcW w:w="1222" w:type="dxa"/>
                </w:tcPr>
                <w:p w14:paraId="055E4439" w14:textId="77777777" w:rsidR="00611158" w:rsidRPr="00386BE0" w:rsidRDefault="00611158" w:rsidP="00386BE0">
                  <w:pPr>
                    <w:spacing w:after="0" w:line="264" w:lineRule="auto"/>
                    <w:rPr>
                      <w:rFonts w:cstheme="minorHAnsi"/>
                      <w:color w:val="000000" w:themeColor="text1"/>
                      <w:sz w:val="20"/>
                      <w:szCs w:val="28"/>
                    </w:rPr>
                  </w:pPr>
                  <w:r w:rsidRPr="00386BE0">
                    <w:rPr>
                      <w:rFonts w:cstheme="minorHAnsi"/>
                      <w:color w:val="000000" w:themeColor="text1"/>
                      <w:sz w:val="20"/>
                      <w:szCs w:val="28"/>
                    </w:rPr>
                    <w:t>% PPG who participated in at least one club.</w:t>
                  </w:r>
                </w:p>
              </w:tc>
              <w:tc>
                <w:tcPr>
                  <w:tcW w:w="772" w:type="dxa"/>
                </w:tcPr>
                <w:p w14:paraId="0C6C0179" w14:textId="77777777" w:rsidR="00611158" w:rsidRPr="00386BE0" w:rsidRDefault="00611158" w:rsidP="00386BE0">
                  <w:pPr>
                    <w:spacing w:after="0" w:line="264" w:lineRule="auto"/>
                    <w:rPr>
                      <w:rFonts w:cstheme="minorHAnsi"/>
                      <w:color w:val="000000" w:themeColor="text1"/>
                      <w:sz w:val="20"/>
                      <w:szCs w:val="28"/>
                    </w:rPr>
                  </w:pPr>
                  <w:r w:rsidRPr="00386BE0">
                    <w:rPr>
                      <w:rFonts w:cstheme="minorHAnsi"/>
                      <w:color w:val="000000" w:themeColor="text1"/>
                      <w:sz w:val="20"/>
                      <w:szCs w:val="28"/>
                    </w:rPr>
                    <w:t>36%</w:t>
                  </w:r>
                </w:p>
              </w:tc>
              <w:tc>
                <w:tcPr>
                  <w:tcW w:w="878" w:type="dxa"/>
                </w:tcPr>
                <w:p w14:paraId="26812C5E" w14:textId="77777777" w:rsidR="00611158" w:rsidRPr="00386BE0" w:rsidRDefault="00611158" w:rsidP="00386BE0">
                  <w:pPr>
                    <w:spacing w:after="0" w:line="264" w:lineRule="auto"/>
                    <w:rPr>
                      <w:rFonts w:cstheme="minorHAnsi"/>
                      <w:color w:val="000000" w:themeColor="text1"/>
                      <w:sz w:val="20"/>
                      <w:szCs w:val="28"/>
                    </w:rPr>
                  </w:pPr>
                  <w:r w:rsidRPr="00386BE0">
                    <w:rPr>
                      <w:rFonts w:cstheme="minorHAnsi"/>
                      <w:color w:val="000000" w:themeColor="text1"/>
                      <w:sz w:val="20"/>
                      <w:szCs w:val="28"/>
                    </w:rPr>
                    <w:t>88%</w:t>
                  </w:r>
                </w:p>
              </w:tc>
              <w:tc>
                <w:tcPr>
                  <w:tcW w:w="772" w:type="dxa"/>
                </w:tcPr>
                <w:p w14:paraId="448FC879" w14:textId="77777777" w:rsidR="00611158" w:rsidRPr="00386BE0" w:rsidRDefault="00611158" w:rsidP="00386BE0">
                  <w:pPr>
                    <w:spacing w:after="0" w:line="264" w:lineRule="auto"/>
                    <w:rPr>
                      <w:rFonts w:cstheme="minorHAnsi"/>
                      <w:color w:val="000000" w:themeColor="text1"/>
                      <w:sz w:val="20"/>
                      <w:szCs w:val="28"/>
                    </w:rPr>
                  </w:pPr>
                  <w:r w:rsidRPr="00386BE0">
                    <w:rPr>
                      <w:rFonts w:cstheme="minorHAnsi"/>
                      <w:color w:val="000000" w:themeColor="text1"/>
                      <w:sz w:val="20"/>
                      <w:szCs w:val="28"/>
                    </w:rPr>
                    <w:t>33%</w:t>
                  </w:r>
                </w:p>
              </w:tc>
              <w:tc>
                <w:tcPr>
                  <w:tcW w:w="878" w:type="dxa"/>
                </w:tcPr>
                <w:p w14:paraId="5B0A97E2" w14:textId="77777777" w:rsidR="00611158" w:rsidRPr="00386BE0" w:rsidRDefault="00611158" w:rsidP="00386BE0">
                  <w:pPr>
                    <w:spacing w:after="0" w:line="264" w:lineRule="auto"/>
                    <w:rPr>
                      <w:rFonts w:cstheme="minorHAnsi"/>
                      <w:color w:val="000000" w:themeColor="text1"/>
                      <w:sz w:val="20"/>
                      <w:szCs w:val="28"/>
                    </w:rPr>
                  </w:pPr>
                  <w:r w:rsidRPr="00386BE0">
                    <w:rPr>
                      <w:rFonts w:cstheme="minorHAnsi"/>
                      <w:color w:val="000000" w:themeColor="text1"/>
                      <w:sz w:val="20"/>
                      <w:szCs w:val="28"/>
                    </w:rPr>
                    <w:t>79%</w:t>
                  </w:r>
                </w:p>
              </w:tc>
              <w:tc>
                <w:tcPr>
                  <w:tcW w:w="878" w:type="dxa"/>
                </w:tcPr>
                <w:p w14:paraId="40718F58" w14:textId="77777777" w:rsidR="00611158" w:rsidRPr="00386BE0" w:rsidRDefault="00611158" w:rsidP="00386BE0">
                  <w:pPr>
                    <w:spacing w:after="0" w:line="264" w:lineRule="auto"/>
                    <w:rPr>
                      <w:rFonts w:cstheme="minorHAnsi"/>
                      <w:color w:val="000000" w:themeColor="text1"/>
                      <w:sz w:val="20"/>
                      <w:szCs w:val="28"/>
                    </w:rPr>
                  </w:pPr>
                  <w:r w:rsidRPr="00386BE0">
                    <w:rPr>
                      <w:rFonts w:cstheme="minorHAnsi"/>
                      <w:color w:val="000000" w:themeColor="text1"/>
                      <w:sz w:val="20"/>
                      <w:szCs w:val="28"/>
                    </w:rPr>
                    <w:t>70%</w:t>
                  </w:r>
                </w:p>
              </w:tc>
              <w:tc>
                <w:tcPr>
                  <w:tcW w:w="772" w:type="dxa"/>
                </w:tcPr>
                <w:p w14:paraId="5F94FF6E" w14:textId="77777777" w:rsidR="00611158" w:rsidRPr="00386BE0" w:rsidRDefault="00611158" w:rsidP="00386BE0">
                  <w:pPr>
                    <w:spacing w:after="0" w:line="264" w:lineRule="auto"/>
                    <w:rPr>
                      <w:rFonts w:cstheme="minorHAnsi"/>
                      <w:color w:val="000000" w:themeColor="text1"/>
                      <w:sz w:val="20"/>
                      <w:szCs w:val="28"/>
                    </w:rPr>
                  </w:pPr>
                  <w:r w:rsidRPr="00386BE0">
                    <w:rPr>
                      <w:rFonts w:cstheme="minorHAnsi"/>
                      <w:color w:val="000000" w:themeColor="text1"/>
                      <w:sz w:val="20"/>
                      <w:szCs w:val="28"/>
                    </w:rPr>
                    <w:t>21%</w:t>
                  </w:r>
                </w:p>
              </w:tc>
            </w:tr>
            <w:tr w:rsidR="00386BE0" w:rsidRPr="00386BE0" w14:paraId="4976F2AB" w14:textId="77777777" w:rsidTr="00386BE0">
              <w:trPr>
                <w:trHeight w:val="288"/>
              </w:trPr>
              <w:tc>
                <w:tcPr>
                  <w:tcW w:w="1222" w:type="dxa"/>
                </w:tcPr>
                <w:p w14:paraId="1D855894" w14:textId="77777777" w:rsidR="00611158" w:rsidRPr="00386BE0" w:rsidRDefault="00611158" w:rsidP="00386BE0">
                  <w:pPr>
                    <w:spacing w:after="0" w:line="264" w:lineRule="auto"/>
                    <w:rPr>
                      <w:rFonts w:cstheme="minorHAnsi"/>
                      <w:color w:val="000000" w:themeColor="text1"/>
                      <w:sz w:val="20"/>
                      <w:szCs w:val="28"/>
                    </w:rPr>
                  </w:pPr>
                  <w:r w:rsidRPr="00386BE0">
                    <w:rPr>
                      <w:rFonts w:cstheme="minorHAnsi"/>
                      <w:color w:val="000000" w:themeColor="text1"/>
                      <w:sz w:val="20"/>
                      <w:szCs w:val="28"/>
                    </w:rPr>
                    <w:t>Cost from PPG</w:t>
                  </w:r>
                </w:p>
              </w:tc>
              <w:tc>
                <w:tcPr>
                  <w:tcW w:w="772" w:type="dxa"/>
                </w:tcPr>
                <w:p w14:paraId="1FA3DABE" w14:textId="77777777" w:rsidR="00611158" w:rsidRPr="00386BE0" w:rsidRDefault="00611158" w:rsidP="00386BE0">
                  <w:pPr>
                    <w:spacing w:after="0" w:line="264" w:lineRule="auto"/>
                    <w:rPr>
                      <w:rFonts w:cstheme="minorHAnsi"/>
                      <w:color w:val="000000" w:themeColor="text1"/>
                      <w:sz w:val="18"/>
                      <w:szCs w:val="28"/>
                    </w:rPr>
                  </w:pPr>
                  <w:r w:rsidRPr="00386BE0">
                    <w:rPr>
                      <w:rFonts w:cstheme="minorHAnsi"/>
                      <w:color w:val="000000" w:themeColor="text1"/>
                      <w:sz w:val="18"/>
                      <w:szCs w:val="28"/>
                    </w:rPr>
                    <w:t>£62.50</w:t>
                  </w:r>
                </w:p>
              </w:tc>
              <w:tc>
                <w:tcPr>
                  <w:tcW w:w="878" w:type="dxa"/>
                </w:tcPr>
                <w:p w14:paraId="6C0B6E9B" w14:textId="77777777" w:rsidR="00611158" w:rsidRPr="00386BE0" w:rsidRDefault="00611158" w:rsidP="00386BE0">
                  <w:pPr>
                    <w:spacing w:after="0" w:line="264" w:lineRule="auto"/>
                    <w:rPr>
                      <w:rFonts w:cstheme="minorHAnsi"/>
                      <w:color w:val="000000" w:themeColor="text1"/>
                      <w:sz w:val="18"/>
                      <w:szCs w:val="28"/>
                    </w:rPr>
                  </w:pPr>
                  <w:r w:rsidRPr="00386BE0">
                    <w:rPr>
                      <w:rFonts w:cstheme="minorHAnsi"/>
                      <w:color w:val="000000" w:themeColor="text1"/>
                      <w:sz w:val="18"/>
                      <w:szCs w:val="28"/>
                    </w:rPr>
                    <w:t>£122.50</w:t>
                  </w:r>
                </w:p>
              </w:tc>
              <w:tc>
                <w:tcPr>
                  <w:tcW w:w="772" w:type="dxa"/>
                </w:tcPr>
                <w:p w14:paraId="0D9F2A5F" w14:textId="77777777" w:rsidR="00611158" w:rsidRPr="00386BE0" w:rsidRDefault="00611158" w:rsidP="00386BE0">
                  <w:pPr>
                    <w:spacing w:after="0" w:line="264" w:lineRule="auto"/>
                    <w:rPr>
                      <w:rFonts w:cstheme="minorHAnsi"/>
                      <w:color w:val="000000" w:themeColor="text1"/>
                      <w:sz w:val="18"/>
                      <w:szCs w:val="28"/>
                    </w:rPr>
                  </w:pPr>
                  <w:r w:rsidRPr="00386BE0">
                    <w:rPr>
                      <w:rFonts w:cstheme="minorHAnsi"/>
                      <w:color w:val="000000" w:themeColor="text1"/>
                      <w:sz w:val="18"/>
                      <w:szCs w:val="28"/>
                    </w:rPr>
                    <w:t>£22.50</w:t>
                  </w:r>
                </w:p>
              </w:tc>
              <w:tc>
                <w:tcPr>
                  <w:tcW w:w="878" w:type="dxa"/>
                </w:tcPr>
                <w:p w14:paraId="2E292DF1" w14:textId="77777777" w:rsidR="00611158" w:rsidRPr="00386BE0" w:rsidRDefault="00611158" w:rsidP="00386BE0">
                  <w:pPr>
                    <w:spacing w:after="0" w:line="264" w:lineRule="auto"/>
                    <w:rPr>
                      <w:rFonts w:cstheme="minorHAnsi"/>
                      <w:color w:val="000000" w:themeColor="text1"/>
                      <w:sz w:val="18"/>
                      <w:szCs w:val="28"/>
                    </w:rPr>
                  </w:pPr>
                  <w:r w:rsidRPr="00386BE0">
                    <w:rPr>
                      <w:rFonts w:cstheme="minorHAnsi"/>
                      <w:color w:val="000000" w:themeColor="text1"/>
                      <w:sz w:val="18"/>
                      <w:szCs w:val="28"/>
                    </w:rPr>
                    <w:t>£165.50</w:t>
                  </w:r>
                </w:p>
              </w:tc>
              <w:tc>
                <w:tcPr>
                  <w:tcW w:w="878" w:type="dxa"/>
                </w:tcPr>
                <w:p w14:paraId="7CD44F90" w14:textId="77777777" w:rsidR="00611158" w:rsidRPr="00386BE0" w:rsidRDefault="00611158" w:rsidP="00386BE0">
                  <w:pPr>
                    <w:spacing w:after="0" w:line="264" w:lineRule="auto"/>
                    <w:rPr>
                      <w:rFonts w:cstheme="minorHAnsi"/>
                      <w:color w:val="000000" w:themeColor="text1"/>
                      <w:sz w:val="18"/>
                      <w:szCs w:val="28"/>
                    </w:rPr>
                  </w:pPr>
                  <w:r w:rsidRPr="00386BE0">
                    <w:rPr>
                      <w:rFonts w:cstheme="minorHAnsi"/>
                      <w:color w:val="000000" w:themeColor="text1"/>
                      <w:sz w:val="18"/>
                      <w:szCs w:val="28"/>
                    </w:rPr>
                    <w:t>£100.00</w:t>
                  </w:r>
                </w:p>
              </w:tc>
              <w:tc>
                <w:tcPr>
                  <w:tcW w:w="772" w:type="dxa"/>
                </w:tcPr>
                <w:p w14:paraId="77FD3F6B" w14:textId="77777777" w:rsidR="00611158" w:rsidRPr="00386BE0" w:rsidRDefault="00611158" w:rsidP="00386BE0">
                  <w:pPr>
                    <w:spacing w:after="0" w:line="264" w:lineRule="auto"/>
                    <w:rPr>
                      <w:rFonts w:cstheme="minorHAnsi"/>
                      <w:color w:val="000000" w:themeColor="text1"/>
                      <w:sz w:val="18"/>
                      <w:szCs w:val="28"/>
                    </w:rPr>
                  </w:pPr>
                  <w:r w:rsidRPr="00386BE0">
                    <w:rPr>
                      <w:rFonts w:cstheme="minorHAnsi"/>
                      <w:color w:val="000000" w:themeColor="text1"/>
                      <w:sz w:val="18"/>
                      <w:szCs w:val="28"/>
                    </w:rPr>
                    <w:t>£40.00</w:t>
                  </w:r>
                </w:p>
              </w:tc>
            </w:tr>
          </w:tbl>
          <w:p w14:paraId="3C592515" w14:textId="77777777" w:rsidR="00611158" w:rsidRPr="00F63236" w:rsidRDefault="00611158" w:rsidP="00611158">
            <w:pPr>
              <w:widowControl w:val="0"/>
              <w:tabs>
                <w:tab w:val="left" w:pos="2367"/>
                <w:tab w:val="left" w:pos="4380"/>
                <w:tab w:val="left" w:pos="8604"/>
                <w:tab w:val="left" w:pos="12600"/>
                <w:tab w:val="left" w:pos="13877"/>
              </w:tabs>
              <w:autoSpaceDE w:val="0"/>
              <w:adjustRightInd w:val="0"/>
              <w:spacing w:before="64" w:after="160" w:line="207" w:lineRule="exact"/>
              <w:rPr>
                <w:rFonts w:asciiTheme="minorHAnsi" w:eastAsiaTheme="minorEastAsia" w:hAnsiTheme="minorHAnsi" w:cstheme="minorHAnsi"/>
                <w:color w:val="000000"/>
              </w:rPr>
            </w:pPr>
          </w:p>
        </w:tc>
        <w:bookmarkStart w:id="18" w:name="_GoBack"/>
        <w:bookmarkEnd w:id="18"/>
      </w:tr>
      <w:tr w:rsidR="00611158" w:rsidRPr="00F63236" w14:paraId="068BBDE3" w14:textId="77777777" w:rsidTr="00611158">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C8B10" w14:textId="77777777" w:rsidR="00611158" w:rsidRDefault="00580C1C" w:rsidP="00611158">
            <w:pPr>
              <w:spacing w:line="240" w:lineRule="atLeast"/>
              <w:ind w:right="100"/>
              <w:rPr>
                <w:rFonts w:asciiTheme="minorHAnsi" w:hAnsiTheme="minorHAnsi" w:cstheme="minorHAnsi"/>
              </w:rPr>
            </w:pPr>
            <w:r w:rsidRPr="00F63236">
              <w:rPr>
                <w:rFonts w:asciiTheme="minorHAnsi" w:hAnsiTheme="minorHAnsi" w:cstheme="minorHAnsi"/>
              </w:rPr>
              <w:lastRenderedPageBreak/>
              <w:t>Improvement in emotional well-being of  pupils who attract PP funding</w:t>
            </w:r>
          </w:p>
          <w:p w14:paraId="6DCE0A9A" w14:textId="77777777" w:rsidR="00C62B9F" w:rsidRPr="00C62B9F" w:rsidRDefault="00C62B9F" w:rsidP="00C62B9F">
            <w:pPr>
              <w:spacing w:line="240" w:lineRule="atLeast"/>
              <w:ind w:right="100"/>
              <w:rPr>
                <w:rFonts w:asciiTheme="minorHAnsi" w:hAnsiTheme="minorHAnsi" w:cstheme="minorHAnsi"/>
                <w:b/>
                <w:color w:val="7F7F7F" w:themeColor="text1" w:themeTint="80"/>
              </w:rPr>
            </w:pPr>
            <w:r w:rsidRPr="00C62B9F">
              <w:rPr>
                <w:rFonts w:asciiTheme="minorHAnsi" w:hAnsiTheme="minorHAnsi" w:cstheme="minorHAnsi"/>
                <w:b/>
                <w:color w:val="7F7F7F" w:themeColor="text1" w:themeTint="80"/>
              </w:rPr>
              <w:t>Approach:</w:t>
            </w:r>
          </w:p>
          <w:p w14:paraId="14799D59" w14:textId="77777777" w:rsidR="00C62B9F" w:rsidRPr="00C62B9F" w:rsidRDefault="00C62B9F" w:rsidP="00C62B9F">
            <w:pPr>
              <w:spacing w:line="240" w:lineRule="atLeast"/>
              <w:ind w:right="100"/>
              <w:rPr>
                <w:rFonts w:asciiTheme="minorHAnsi" w:hAnsiTheme="minorHAnsi" w:cstheme="minorHAnsi"/>
                <w:color w:val="7F7F7F" w:themeColor="text1" w:themeTint="80"/>
                <w:sz w:val="22"/>
              </w:rPr>
            </w:pPr>
            <w:r w:rsidRPr="00C62B9F">
              <w:rPr>
                <w:rFonts w:asciiTheme="minorHAnsi" w:hAnsiTheme="minorHAnsi" w:cstheme="minorHAnsi"/>
                <w:color w:val="7F7F7F" w:themeColor="text1" w:themeTint="80"/>
                <w:sz w:val="22"/>
              </w:rPr>
              <w:t>Nurture Group</w:t>
            </w:r>
          </w:p>
          <w:p w14:paraId="18962C49" w14:textId="77777777" w:rsidR="00C62B9F" w:rsidRPr="00C62B9F" w:rsidRDefault="00C62B9F" w:rsidP="00C62B9F">
            <w:pPr>
              <w:spacing w:line="240" w:lineRule="atLeast"/>
              <w:ind w:right="100"/>
              <w:rPr>
                <w:rFonts w:asciiTheme="minorHAnsi" w:hAnsiTheme="minorHAnsi" w:cstheme="minorHAnsi"/>
                <w:color w:val="7F7F7F" w:themeColor="text1" w:themeTint="80"/>
                <w:sz w:val="22"/>
              </w:rPr>
            </w:pPr>
            <w:r w:rsidRPr="00C62B9F">
              <w:rPr>
                <w:rFonts w:asciiTheme="minorHAnsi" w:hAnsiTheme="minorHAnsi" w:cstheme="minorHAnsi"/>
                <w:color w:val="7F7F7F" w:themeColor="text1" w:themeTint="80"/>
                <w:sz w:val="22"/>
              </w:rPr>
              <w:t>Toast Group</w:t>
            </w:r>
          </w:p>
          <w:p w14:paraId="542DB4E6" w14:textId="77777777" w:rsidR="00C62B9F" w:rsidRPr="00C62B9F" w:rsidRDefault="00C62B9F" w:rsidP="00C62B9F">
            <w:pPr>
              <w:spacing w:line="240" w:lineRule="atLeast"/>
              <w:ind w:right="100"/>
              <w:rPr>
                <w:rFonts w:asciiTheme="minorHAnsi" w:hAnsiTheme="minorHAnsi" w:cstheme="minorHAnsi"/>
                <w:color w:val="7F7F7F" w:themeColor="text1" w:themeTint="80"/>
                <w:sz w:val="22"/>
              </w:rPr>
            </w:pPr>
            <w:r w:rsidRPr="00C62B9F">
              <w:rPr>
                <w:rFonts w:asciiTheme="minorHAnsi" w:hAnsiTheme="minorHAnsi" w:cstheme="minorHAnsi"/>
                <w:color w:val="7F7F7F" w:themeColor="text1" w:themeTint="80"/>
                <w:sz w:val="22"/>
              </w:rPr>
              <w:t>1 TA x 5hrs- Mon- Fri 2pm-3pm</w:t>
            </w:r>
          </w:p>
          <w:p w14:paraId="589414AD" w14:textId="7881C739" w:rsidR="00580C1C" w:rsidRPr="00F63236" w:rsidRDefault="00C62B9F" w:rsidP="00C62B9F">
            <w:pPr>
              <w:suppressAutoHyphens w:val="0"/>
              <w:autoSpaceDN/>
              <w:spacing w:before="60" w:after="120" w:line="240" w:lineRule="auto"/>
              <w:ind w:right="57"/>
              <w:rPr>
                <w:rFonts w:asciiTheme="minorHAnsi" w:hAnsiTheme="minorHAnsi" w:cstheme="minorHAnsi"/>
                <w:color w:val="0070C0"/>
                <w:sz w:val="22"/>
              </w:rPr>
            </w:pPr>
            <w:r w:rsidRPr="00C62B9F">
              <w:rPr>
                <w:rFonts w:asciiTheme="minorHAnsi" w:hAnsiTheme="minorHAnsi" w:cstheme="minorHAnsi"/>
                <w:color w:val="7F7F7F" w:themeColor="text1" w:themeTint="80"/>
                <w:sz w:val="22"/>
              </w:rPr>
              <w:t>Safeguarding/Inclusion Team Meetings.</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E8177" w14:textId="77777777" w:rsidR="00C62B9F" w:rsidRDefault="00C62B9F" w:rsidP="00C62B9F">
            <w:pPr>
              <w:suppressAutoHyphens w:val="0"/>
              <w:autoSpaceDN/>
              <w:spacing w:before="60" w:after="60" w:line="240" w:lineRule="auto"/>
              <w:ind w:left="34" w:right="57"/>
              <w:rPr>
                <w:rFonts w:asciiTheme="minorHAnsi" w:hAnsiTheme="minorHAnsi" w:cstheme="minorHAnsi"/>
                <w:color w:val="548DD4" w:themeColor="text2" w:themeTint="99"/>
              </w:rPr>
            </w:pPr>
            <w:r>
              <w:rPr>
                <w:rFonts w:asciiTheme="minorHAnsi" w:hAnsiTheme="minorHAnsi" w:cstheme="minorHAnsi"/>
                <w:color w:val="548DD4" w:themeColor="text2" w:themeTint="99"/>
              </w:rPr>
              <w:t>Success Criteria</w:t>
            </w:r>
          </w:p>
          <w:p w14:paraId="3D19A65F" w14:textId="77777777" w:rsidR="00C62B9F" w:rsidRPr="00580C1C" w:rsidRDefault="00C62B9F" w:rsidP="00C62B9F">
            <w:pPr>
              <w:suppressAutoHyphens w:val="0"/>
              <w:autoSpaceDN/>
              <w:spacing w:before="60" w:after="60" w:line="240" w:lineRule="auto"/>
              <w:ind w:left="34" w:right="57"/>
              <w:rPr>
                <w:rFonts w:asciiTheme="minorHAnsi" w:hAnsiTheme="minorHAnsi" w:cstheme="minorHAnsi"/>
                <w:color w:val="548DD4" w:themeColor="text2" w:themeTint="99"/>
              </w:rPr>
            </w:pPr>
            <w:r w:rsidRPr="00580C1C">
              <w:rPr>
                <w:rFonts w:asciiTheme="minorHAnsi" w:hAnsiTheme="minorHAnsi" w:cstheme="minorHAnsi"/>
                <w:color w:val="548DD4" w:themeColor="text2" w:themeTint="99"/>
              </w:rPr>
              <w:t>Sustained high levels of wellbeing from 2021/22 demonstrated by:</w:t>
            </w:r>
          </w:p>
          <w:p w14:paraId="1C1052D2" w14:textId="77777777" w:rsidR="00C62B9F" w:rsidRPr="00580C1C" w:rsidRDefault="00C62B9F" w:rsidP="00C62B9F">
            <w:pPr>
              <w:numPr>
                <w:ilvl w:val="0"/>
                <w:numId w:val="16"/>
              </w:numPr>
              <w:suppressAutoHyphens w:val="0"/>
              <w:autoSpaceDN/>
              <w:spacing w:before="60" w:after="120" w:line="240" w:lineRule="auto"/>
              <w:ind w:right="57" w:hanging="357"/>
              <w:rPr>
                <w:rFonts w:asciiTheme="minorHAnsi" w:hAnsiTheme="minorHAnsi" w:cstheme="minorHAnsi"/>
                <w:color w:val="548DD4" w:themeColor="text2" w:themeTint="99"/>
              </w:rPr>
            </w:pPr>
            <w:r w:rsidRPr="00580C1C">
              <w:rPr>
                <w:rFonts w:asciiTheme="minorHAnsi" w:hAnsiTheme="minorHAnsi" w:cstheme="minorHAnsi"/>
                <w:color w:val="548DD4" w:themeColor="text2" w:themeTint="99"/>
              </w:rPr>
              <w:t>Qualitative data from student voice,   student and parent surveys and teacher observations</w:t>
            </w:r>
          </w:p>
          <w:p w14:paraId="394600A1" w14:textId="35C9557E" w:rsidR="00C62B9F" w:rsidRPr="00580C1C" w:rsidRDefault="00C62B9F" w:rsidP="00C62B9F">
            <w:pPr>
              <w:numPr>
                <w:ilvl w:val="0"/>
                <w:numId w:val="16"/>
              </w:numPr>
              <w:suppressAutoHyphens w:val="0"/>
              <w:autoSpaceDN/>
              <w:spacing w:before="60" w:after="120" w:line="240" w:lineRule="auto"/>
              <w:ind w:right="57" w:hanging="357"/>
              <w:rPr>
                <w:rFonts w:asciiTheme="minorHAnsi" w:hAnsiTheme="minorHAnsi" w:cstheme="minorHAnsi"/>
                <w:color w:val="548DD4" w:themeColor="text2" w:themeTint="99"/>
              </w:rPr>
            </w:pPr>
            <w:r w:rsidRPr="00580C1C">
              <w:rPr>
                <w:rFonts w:asciiTheme="minorHAnsi" w:hAnsiTheme="minorHAnsi" w:cstheme="minorHAnsi"/>
                <w:color w:val="548DD4" w:themeColor="text2" w:themeTint="99"/>
              </w:rPr>
              <w:t xml:space="preserve">A significant reduction in </w:t>
            </w:r>
            <w:r w:rsidR="000F6335" w:rsidRPr="00580C1C">
              <w:rPr>
                <w:rFonts w:asciiTheme="minorHAnsi" w:hAnsiTheme="minorHAnsi" w:cstheme="minorHAnsi"/>
                <w:color w:val="548DD4" w:themeColor="text2" w:themeTint="99"/>
              </w:rPr>
              <w:t>emotional outbursts</w:t>
            </w:r>
            <w:r w:rsidRPr="00580C1C">
              <w:rPr>
                <w:rFonts w:asciiTheme="minorHAnsi" w:hAnsiTheme="minorHAnsi" w:cstheme="minorHAnsi"/>
                <w:color w:val="548DD4" w:themeColor="text2" w:themeTint="99"/>
              </w:rPr>
              <w:t xml:space="preserve"> leading to missed teaching time.</w:t>
            </w:r>
          </w:p>
          <w:p w14:paraId="4D92FF1F" w14:textId="77777777" w:rsidR="00C62B9F" w:rsidRPr="00580C1C" w:rsidRDefault="00C62B9F" w:rsidP="00C62B9F">
            <w:pPr>
              <w:numPr>
                <w:ilvl w:val="0"/>
                <w:numId w:val="16"/>
              </w:numPr>
              <w:suppressAutoHyphens w:val="0"/>
              <w:autoSpaceDN/>
              <w:spacing w:before="60" w:after="120" w:line="240" w:lineRule="auto"/>
              <w:ind w:right="57" w:hanging="357"/>
              <w:rPr>
                <w:rFonts w:asciiTheme="minorHAnsi" w:hAnsiTheme="minorHAnsi" w:cstheme="minorHAnsi"/>
                <w:color w:val="548DD4" w:themeColor="text2" w:themeTint="99"/>
              </w:rPr>
            </w:pPr>
            <w:r w:rsidRPr="00580C1C">
              <w:rPr>
                <w:rFonts w:asciiTheme="minorHAnsi" w:hAnsiTheme="minorHAnsi" w:cstheme="minorHAnsi"/>
                <w:color w:val="548DD4" w:themeColor="text2" w:themeTint="99"/>
              </w:rPr>
              <w:t>Reduction in self-referral to the Listening Ear</w:t>
            </w:r>
          </w:p>
          <w:p w14:paraId="1B5231EA" w14:textId="73F58A07" w:rsidR="00C62B9F" w:rsidRDefault="00C62B9F" w:rsidP="00C62B9F">
            <w:pPr>
              <w:numPr>
                <w:ilvl w:val="0"/>
                <w:numId w:val="16"/>
              </w:numPr>
              <w:suppressAutoHyphens w:val="0"/>
              <w:autoSpaceDN/>
              <w:spacing w:before="60" w:after="120" w:line="240" w:lineRule="auto"/>
              <w:ind w:right="57" w:hanging="357"/>
              <w:rPr>
                <w:rFonts w:asciiTheme="minorHAnsi" w:hAnsiTheme="minorHAnsi" w:cstheme="minorHAnsi"/>
                <w:color w:val="548DD4" w:themeColor="text2" w:themeTint="99"/>
              </w:rPr>
            </w:pPr>
            <w:r w:rsidRPr="00580C1C">
              <w:rPr>
                <w:rFonts w:asciiTheme="minorHAnsi" w:hAnsiTheme="minorHAnsi" w:cstheme="minorHAnsi"/>
                <w:color w:val="548DD4" w:themeColor="text2" w:themeTint="99"/>
              </w:rPr>
              <w:t xml:space="preserve">Fewer chn in Reflective Time </w:t>
            </w:r>
          </w:p>
          <w:p w14:paraId="2DBD1665" w14:textId="2A57B309" w:rsidR="00C62B9F" w:rsidRDefault="00C62B9F" w:rsidP="00C62B9F">
            <w:pPr>
              <w:suppressAutoHyphens w:val="0"/>
              <w:autoSpaceDN/>
              <w:spacing w:before="60" w:after="120" w:line="240" w:lineRule="auto"/>
              <w:ind w:left="57" w:right="57"/>
              <w:rPr>
                <w:rFonts w:asciiTheme="minorHAnsi" w:hAnsiTheme="minorHAnsi" w:cstheme="minorHAnsi"/>
                <w:color w:val="auto"/>
              </w:rPr>
            </w:pPr>
            <w:r w:rsidRPr="00C62B9F">
              <w:rPr>
                <w:rFonts w:asciiTheme="minorHAnsi" w:hAnsiTheme="minorHAnsi" w:cstheme="minorHAnsi"/>
                <w:color w:val="auto"/>
              </w:rPr>
              <w:t>Impact:</w:t>
            </w:r>
          </w:p>
          <w:p w14:paraId="3A8251A2" w14:textId="03F3E9BF" w:rsidR="00C94353" w:rsidRDefault="00C94353" w:rsidP="00C94353">
            <w:pPr>
              <w:spacing w:line="15" w:lineRule="atLeast"/>
              <w:rPr>
                <w:rFonts w:asciiTheme="minorHAnsi" w:hAnsiTheme="minorHAnsi"/>
              </w:rPr>
            </w:pPr>
            <w:r w:rsidRPr="00C94353">
              <w:rPr>
                <w:rFonts w:asciiTheme="minorHAnsi" w:hAnsiTheme="minorHAnsi"/>
              </w:rPr>
              <w:t>Timetabled nurture provision took place, including self referral.</w:t>
            </w:r>
          </w:p>
          <w:p w14:paraId="3F5AF65D" w14:textId="25944C6A" w:rsidR="00C94353" w:rsidRDefault="00C94353" w:rsidP="00C94353">
            <w:pPr>
              <w:spacing w:line="15" w:lineRule="atLeast"/>
              <w:rPr>
                <w:rFonts w:asciiTheme="minorHAnsi" w:hAnsiTheme="minorHAnsi"/>
              </w:rPr>
            </w:pPr>
            <w:r>
              <w:rPr>
                <w:rFonts w:asciiTheme="minorHAnsi" w:hAnsiTheme="minorHAnsi"/>
              </w:rPr>
              <w:t>47 PP children were supported in a range of sessions from Lego/craft therapy to small group work on friendships.</w:t>
            </w:r>
          </w:p>
          <w:p w14:paraId="5EBAA97D" w14:textId="76510453" w:rsidR="00C94353" w:rsidRDefault="00C94353" w:rsidP="00C94353">
            <w:pPr>
              <w:spacing w:line="15" w:lineRule="atLeast"/>
              <w:rPr>
                <w:rFonts w:asciiTheme="minorHAnsi" w:hAnsiTheme="minorHAnsi"/>
              </w:rPr>
            </w:pPr>
            <w:r>
              <w:rPr>
                <w:rFonts w:asciiTheme="minorHAnsi" w:hAnsiTheme="minorHAnsi"/>
              </w:rPr>
              <w:t>21 children received regular nurture sessions.</w:t>
            </w:r>
          </w:p>
          <w:p w14:paraId="1D1FE64E" w14:textId="38E64F06" w:rsidR="00C94353" w:rsidRPr="00C94353" w:rsidRDefault="00C94353" w:rsidP="00C94353">
            <w:pPr>
              <w:spacing w:line="15" w:lineRule="atLeast"/>
              <w:rPr>
                <w:rFonts w:asciiTheme="minorHAnsi" w:hAnsiTheme="minorHAnsi"/>
              </w:rPr>
            </w:pPr>
            <w:r>
              <w:rPr>
                <w:rFonts w:asciiTheme="minorHAnsi" w:hAnsiTheme="minorHAnsi"/>
              </w:rPr>
              <w:t>12 children received work on managing their behaviour and self-regulating their actions.</w:t>
            </w:r>
          </w:p>
          <w:p w14:paraId="34828560" w14:textId="77777777" w:rsidR="00C94353" w:rsidRPr="00C94353" w:rsidRDefault="00C94353" w:rsidP="00C94353">
            <w:pPr>
              <w:spacing w:line="15" w:lineRule="atLeast"/>
              <w:rPr>
                <w:rFonts w:asciiTheme="minorHAnsi" w:hAnsiTheme="minorHAnsi"/>
              </w:rPr>
            </w:pPr>
            <w:r w:rsidRPr="00C94353">
              <w:rPr>
                <w:rFonts w:asciiTheme="minorHAnsi" w:hAnsiTheme="minorHAnsi"/>
              </w:rPr>
              <w:t xml:space="preserve">Children noticeable more settled and ready to work when attending class. </w:t>
            </w:r>
          </w:p>
          <w:p w14:paraId="017C2FB3" w14:textId="4E788FFB" w:rsidR="00C94353" w:rsidRPr="00C94353" w:rsidRDefault="00C94353" w:rsidP="00C94353">
            <w:pPr>
              <w:suppressAutoHyphens w:val="0"/>
              <w:autoSpaceDN/>
              <w:spacing w:before="60" w:after="120" w:line="15" w:lineRule="atLeast"/>
              <w:ind w:right="57"/>
              <w:rPr>
                <w:rFonts w:asciiTheme="minorHAnsi" w:hAnsiTheme="minorHAnsi" w:cstheme="minorHAnsi"/>
                <w:color w:val="548DD4" w:themeColor="text2" w:themeTint="99"/>
              </w:rPr>
            </w:pPr>
            <w:r w:rsidRPr="00C94353">
              <w:rPr>
                <w:rFonts w:asciiTheme="minorHAnsi" w:hAnsiTheme="minorHAnsi"/>
              </w:rPr>
              <w:t>Safeguarding and monitoring meetings took place bi-weekly.</w:t>
            </w:r>
          </w:p>
          <w:p w14:paraId="43EA1746" w14:textId="36038803" w:rsidR="00611158" w:rsidRPr="00F63236" w:rsidRDefault="00611158" w:rsidP="00580C1C">
            <w:pPr>
              <w:rPr>
                <w:rFonts w:asciiTheme="minorHAnsi" w:hAnsiTheme="minorHAnsi" w:cstheme="minorHAnsi"/>
                <w:color w:val="FF0000"/>
                <w:sz w:val="20"/>
                <w:szCs w:val="20"/>
              </w:rPr>
            </w:pPr>
          </w:p>
        </w:tc>
      </w:tr>
      <w:bookmarkEnd w:id="17"/>
    </w:tbl>
    <w:p w14:paraId="2A7D555E" w14:textId="77777777" w:rsidR="00E66558" w:rsidRPr="00F63236" w:rsidRDefault="00E66558">
      <w:pPr>
        <w:rPr>
          <w:rFonts w:asciiTheme="minorHAnsi" w:hAnsiTheme="minorHAnsi" w:cstheme="minorHAnsi"/>
        </w:rPr>
      </w:pPr>
    </w:p>
    <w:p w14:paraId="6D6CA180" w14:textId="77777777" w:rsidR="00611158" w:rsidRPr="00F63236" w:rsidRDefault="00611158" w:rsidP="00611158">
      <w:pPr>
        <w:pStyle w:val="Heading2"/>
        <w:spacing w:before="600"/>
        <w:rPr>
          <w:rFonts w:asciiTheme="minorHAnsi" w:hAnsiTheme="minorHAnsi" w:cstheme="minorHAnsi"/>
        </w:rPr>
      </w:pPr>
      <w:r w:rsidRPr="00F63236">
        <w:rPr>
          <w:rFonts w:asciiTheme="minorHAnsi" w:hAnsiTheme="minorHAnsi" w:cstheme="minorHAnsi"/>
        </w:rPr>
        <w:t>Externally provided programmes</w:t>
      </w:r>
    </w:p>
    <w:p w14:paraId="7B7CA52E" w14:textId="77777777" w:rsidR="00611158" w:rsidRPr="00F63236" w:rsidRDefault="00611158" w:rsidP="00611158">
      <w:pPr>
        <w:rPr>
          <w:rFonts w:asciiTheme="minorHAnsi" w:hAnsiTheme="minorHAnsi" w:cstheme="minorHAnsi"/>
          <w:i/>
          <w:iCs/>
        </w:rPr>
      </w:pPr>
      <w:r w:rsidRPr="00F63236">
        <w:rPr>
          <w:rFonts w:asciiTheme="minorHAnsi" w:hAnsiTheme="minorHAnsi" w:cstheme="minorHAnsi"/>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307"/>
        <w:gridCol w:w="5149"/>
      </w:tblGrid>
      <w:tr w:rsidR="00611158" w:rsidRPr="00F63236" w14:paraId="7C30D46B" w14:textId="77777777" w:rsidTr="00820DAD">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7D9D550" w14:textId="77777777" w:rsidR="00611158" w:rsidRPr="00F63236" w:rsidRDefault="00611158" w:rsidP="00820DAD">
            <w:pPr>
              <w:pStyle w:val="TableHeader"/>
              <w:jc w:val="left"/>
              <w:rPr>
                <w:rFonts w:asciiTheme="minorHAnsi" w:hAnsiTheme="minorHAnsi" w:cstheme="minorHAnsi"/>
              </w:rPr>
            </w:pPr>
            <w:r w:rsidRPr="00F63236">
              <w:rPr>
                <w:rFonts w:asciiTheme="minorHAnsi" w:hAnsiTheme="minorHAnsi" w:cstheme="minorHAnsi"/>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AD944C9" w14:textId="77777777" w:rsidR="00611158" w:rsidRPr="00F63236" w:rsidRDefault="00611158" w:rsidP="00820DAD">
            <w:pPr>
              <w:pStyle w:val="TableHeader"/>
              <w:jc w:val="left"/>
              <w:rPr>
                <w:rFonts w:asciiTheme="minorHAnsi" w:hAnsiTheme="minorHAnsi" w:cstheme="minorHAnsi"/>
              </w:rPr>
            </w:pPr>
            <w:r w:rsidRPr="00F63236">
              <w:rPr>
                <w:rFonts w:asciiTheme="minorHAnsi" w:hAnsiTheme="minorHAnsi" w:cstheme="minorHAnsi"/>
              </w:rPr>
              <w:t>Provider</w:t>
            </w:r>
          </w:p>
        </w:tc>
      </w:tr>
      <w:tr w:rsidR="00611158" w:rsidRPr="00F63236" w14:paraId="4F2F30CB" w14:textId="77777777" w:rsidTr="00820DA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20162" w14:textId="77777777" w:rsidR="00611158" w:rsidRPr="00F63236" w:rsidRDefault="00611158" w:rsidP="00820DAD">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F7D2" w14:textId="77777777" w:rsidR="00611158" w:rsidRPr="00F63236" w:rsidRDefault="00611158" w:rsidP="00820DAD">
            <w:pPr>
              <w:pStyle w:val="TableRowCentered"/>
              <w:jc w:val="left"/>
              <w:rPr>
                <w:rFonts w:asciiTheme="minorHAnsi" w:hAnsiTheme="minorHAnsi" w:cstheme="minorHAnsi"/>
              </w:rPr>
            </w:pPr>
          </w:p>
        </w:tc>
      </w:tr>
      <w:tr w:rsidR="00611158" w:rsidRPr="00F63236" w14:paraId="12B8CFA8" w14:textId="77777777" w:rsidTr="00820DA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FBF2D" w14:textId="77777777" w:rsidR="00611158" w:rsidRPr="00F63236" w:rsidRDefault="00611158" w:rsidP="00820DAD">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5FC9C" w14:textId="77777777" w:rsidR="00611158" w:rsidRPr="00F63236" w:rsidRDefault="00611158" w:rsidP="00820DAD">
            <w:pPr>
              <w:pStyle w:val="TableRowCentered"/>
              <w:jc w:val="left"/>
              <w:rPr>
                <w:rFonts w:asciiTheme="minorHAnsi" w:hAnsiTheme="minorHAnsi" w:cstheme="minorHAnsi"/>
              </w:rPr>
            </w:pPr>
          </w:p>
        </w:tc>
      </w:tr>
    </w:tbl>
    <w:p w14:paraId="5703117C" w14:textId="77777777" w:rsidR="00611158" w:rsidRPr="00F63236" w:rsidRDefault="00611158" w:rsidP="00611158">
      <w:pPr>
        <w:pStyle w:val="Heading2"/>
        <w:spacing w:before="600"/>
        <w:rPr>
          <w:rFonts w:asciiTheme="minorHAnsi" w:hAnsiTheme="minorHAnsi" w:cstheme="minorHAnsi"/>
        </w:rPr>
      </w:pPr>
      <w:r w:rsidRPr="00F63236">
        <w:rPr>
          <w:rFonts w:asciiTheme="minorHAnsi" w:hAnsiTheme="minorHAnsi" w:cstheme="minorHAnsi"/>
        </w:rPr>
        <w:lastRenderedPageBreak/>
        <w:t>Service pupil premium funding (optional)</w:t>
      </w:r>
    </w:p>
    <w:p w14:paraId="2BC29764" w14:textId="77777777" w:rsidR="00611158" w:rsidRPr="00F63236" w:rsidRDefault="00611158" w:rsidP="00611158">
      <w:pPr>
        <w:rPr>
          <w:rFonts w:asciiTheme="minorHAnsi" w:hAnsiTheme="minorHAnsi" w:cstheme="minorHAnsi"/>
          <w:i/>
          <w:iCs/>
        </w:rPr>
      </w:pPr>
      <w:r w:rsidRPr="00F63236">
        <w:rPr>
          <w:rFonts w:asciiTheme="minorHAnsi" w:hAnsiTheme="minorHAnsi" w:cstheme="minorHAnsi"/>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3276"/>
        <w:gridCol w:w="7180"/>
      </w:tblGrid>
      <w:tr w:rsidR="00820DAD" w:rsidRPr="00820DAD" w14:paraId="683CD83C" w14:textId="77777777" w:rsidTr="00820DAD">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662F9B3" w14:textId="77777777" w:rsidR="00820DAD" w:rsidRPr="00820DAD" w:rsidRDefault="00820DAD" w:rsidP="00820DAD">
            <w:pPr>
              <w:spacing w:before="60" w:after="60" w:line="240" w:lineRule="auto"/>
              <w:ind w:left="57" w:right="57"/>
              <w:rPr>
                <w:b/>
              </w:rPr>
            </w:pPr>
            <w:r w:rsidRPr="00820DAD">
              <w:rPr>
                <w:b/>
                <w:bCs/>
              </w:rPr>
              <w:t>Measure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E121F06" w14:textId="77777777" w:rsidR="00820DAD" w:rsidRPr="00820DAD" w:rsidRDefault="00820DAD" w:rsidP="00820DAD">
            <w:pPr>
              <w:spacing w:before="60" w:after="60" w:line="240" w:lineRule="auto"/>
              <w:ind w:left="57" w:right="57"/>
              <w:rPr>
                <w:b/>
              </w:rPr>
            </w:pPr>
            <w:r w:rsidRPr="00820DAD">
              <w:rPr>
                <w:b/>
                <w:bCs/>
              </w:rPr>
              <w:t xml:space="preserve">Details </w:t>
            </w:r>
          </w:p>
        </w:tc>
      </w:tr>
      <w:tr w:rsidR="00820DAD" w:rsidRPr="00820DAD" w14:paraId="58BA7495" w14:textId="77777777" w:rsidTr="00820DAD">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05256" w14:textId="2C13B933" w:rsidR="00820DAD" w:rsidRPr="00820DAD" w:rsidRDefault="00820DAD" w:rsidP="00820DAD">
            <w:pPr>
              <w:spacing w:before="60" w:after="60" w:line="240" w:lineRule="auto"/>
              <w:ind w:left="57" w:right="57"/>
              <w:rPr>
                <w:szCs w:val="28"/>
              </w:rPr>
            </w:pP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24EEB" w14:textId="341096C0" w:rsidR="00820DAD" w:rsidRPr="00820DAD" w:rsidRDefault="00820DAD" w:rsidP="00820DAD">
            <w:pPr>
              <w:suppressAutoHyphens w:val="0"/>
              <w:spacing w:before="60" w:after="120" w:line="240" w:lineRule="auto"/>
              <w:ind w:left="57" w:right="57"/>
              <w:rPr>
                <w:rFonts w:eastAsiaTheme="minorHAnsi" w:cs="Arial"/>
                <w:color w:val="auto"/>
              </w:rPr>
            </w:pPr>
          </w:p>
        </w:tc>
      </w:tr>
      <w:tr w:rsidR="00820DAD" w:rsidRPr="00820DAD" w14:paraId="218826E8" w14:textId="77777777" w:rsidTr="00820DAD">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76D2C" w14:textId="56CBFA81" w:rsidR="00820DAD" w:rsidRPr="00820DAD" w:rsidRDefault="00820DAD" w:rsidP="00820DAD">
            <w:pPr>
              <w:spacing w:before="60" w:after="120" w:line="240" w:lineRule="auto"/>
              <w:ind w:left="57" w:right="57"/>
            </w:pP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3D9D3" w14:textId="7AF05B7B" w:rsidR="00820DAD" w:rsidRPr="00820DAD" w:rsidRDefault="00820DAD" w:rsidP="00820DAD">
            <w:pPr>
              <w:spacing w:before="60" w:after="120" w:line="240" w:lineRule="auto"/>
              <w:ind w:left="57" w:right="57"/>
              <w:rPr>
                <w:color w:val="auto"/>
              </w:rPr>
            </w:pPr>
          </w:p>
        </w:tc>
      </w:tr>
    </w:tbl>
    <w:p w14:paraId="2A7D555F" w14:textId="77777777" w:rsidR="00E66558" w:rsidRPr="00F63236" w:rsidRDefault="00E66558">
      <w:pPr>
        <w:spacing w:after="0" w:line="240" w:lineRule="auto"/>
        <w:rPr>
          <w:rFonts w:asciiTheme="minorHAnsi" w:hAnsiTheme="minorHAnsi" w:cstheme="minorHAnsi"/>
        </w:rPr>
      </w:pPr>
    </w:p>
    <w:p w14:paraId="2A7D5560" w14:textId="77777777" w:rsidR="00E66558" w:rsidRPr="00F63236" w:rsidRDefault="009D71E8">
      <w:pPr>
        <w:pStyle w:val="Heading1"/>
        <w:rPr>
          <w:rFonts w:asciiTheme="minorHAnsi" w:hAnsiTheme="minorHAnsi" w:cstheme="minorHAnsi"/>
        </w:rPr>
      </w:pPr>
      <w:r w:rsidRPr="00F63236">
        <w:rPr>
          <w:rFonts w:asciiTheme="minorHAnsi" w:hAnsiTheme="minorHAnsi" w:cstheme="minorHAnsi"/>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F63236"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Pr="00F63236" w:rsidRDefault="009D71E8">
            <w:pPr>
              <w:spacing w:before="120" w:after="120"/>
              <w:rPr>
                <w:rFonts w:asciiTheme="minorHAnsi" w:hAnsiTheme="minorHAnsi" w:cstheme="minorHAnsi"/>
                <w:i/>
                <w:iCs/>
              </w:rPr>
            </w:pPr>
            <w:r w:rsidRPr="00F63236">
              <w:rPr>
                <w:rFonts w:asciiTheme="minorHAnsi" w:hAnsiTheme="minorHAnsi" w:cstheme="minorHAnsi"/>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Pr="00F63236" w:rsidRDefault="00E66558">
            <w:pPr>
              <w:spacing w:before="120" w:after="120"/>
              <w:rPr>
                <w:rFonts w:asciiTheme="minorHAnsi" w:hAnsiTheme="minorHAnsi" w:cstheme="minorHAnsi"/>
                <w:i/>
                <w:iCs/>
              </w:rPr>
            </w:pPr>
          </w:p>
        </w:tc>
      </w:tr>
      <w:bookmarkEnd w:id="14"/>
      <w:bookmarkEnd w:id="15"/>
      <w:bookmarkEnd w:id="16"/>
    </w:tbl>
    <w:p w14:paraId="2A7D5564" w14:textId="77777777" w:rsidR="00E66558" w:rsidRPr="00F63236" w:rsidRDefault="00E66558">
      <w:pPr>
        <w:rPr>
          <w:rFonts w:asciiTheme="minorHAnsi" w:hAnsiTheme="minorHAnsi" w:cstheme="minorHAnsi"/>
        </w:rPr>
      </w:pPr>
    </w:p>
    <w:sectPr w:rsidR="00E66558" w:rsidRPr="00F63236" w:rsidSect="0017158B">
      <w:footerReference w:type="default" r:id="rId15"/>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E538F7" w:rsidRDefault="00E538F7">
      <w:pPr>
        <w:spacing w:after="0" w:line="240" w:lineRule="auto"/>
      </w:pPr>
      <w:r>
        <w:separator/>
      </w:r>
    </w:p>
  </w:endnote>
  <w:endnote w:type="continuationSeparator" w:id="0">
    <w:p w14:paraId="183EE776" w14:textId="77777777" w:rsidR="00E538F7" w:rsidRDefault="00E5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EC42FF0" w:rsidR="00E538F7" w:rsidRDefault="00E538F7">
    <w:pPr>
      <w:pStyle w:val="Footer"/>
      <w:ind w:firstLine="4513"/>
    </w:pPr>
    <w:r>
      <w:fldChar w:fldCharType="begin"/>
    </w:r>
    <w:r>
      <w:instrText xml:space="preserve"> PAGE </w:instrText>
    </w:r>
    <w:r>
      <w:fldChar w:fldCharType="separate"/>
    </w:r>
    <w:r w:rsidR="00386BE0">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E538F7" w:rsidRDefault="00E538F7">
      <w:pPr>
        <w:spacing w:after="0" w:line="240" w:lineRule="auto"/>
      </w:pPr>
      <w:r>
        <w:separator/>
      </w:r>
    </w:p>
  </w:footnote>
  <w:footnote w:type="continuationSeparator" w:id="0">
    <w:p w14:paraId="5021A7ED" w14:textId="77777777" w:rsidR="00E538F7" w:rsidRDefault="00E53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1C160B"/>
    <w:multiLevelType w:val="hybridMultilevel"/>
    <w:tmpl w:val="23304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AD26892"/>
    <w:multiLevelType w:val="hybridMultilevel"/>
    <w:tmpl w:val="0810A778"/>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47E78A4"/>
    <w:multiLevelType w:val="hybridMultilevel"/>
    <w:tmpl w:val="F98AB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11"/>
  </w:num>
  <w:num w:numId="8">
    <w:abstractNumId w:val="16"/>
  </w:num>
  <w:num w:numId="9">
    <w:abstractNumId w:val="14"/>
  </w:num>
  <w:num w:numId="10">
    <w:abstractNumId w:val="12"/>
  </w:num>
  <w:num w:numId="11">
    <w:abstractNumId w:val="3"/>
  </w:num>
  <w:num w:numId="12">
    <w:abstractNumId w:val="15"/>
  </w:num>
  <w:num w:numId="13">
    <w:abstractNumId w:val="9"/>
  </w:num>
  <w:num w:numId="14">
    <w:abstractNumId w:val="8"/>
  </w:num>
  <w:num w:numId="15">
    <w:abstractNumId w:val="1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6FDC"/>
    <w:rsid w:val="000501E9"/>
    <w:rsid w:val="00066B73"/>
    <w:rsid w:val="00080AD6"/>
    <w:rsid w:val="000A5702"/>
    <w:rsid w:val="000F6335"/>
    <w:rsid w:val="00120AB1"/>
    <w:rsid w:val="0017158B"/>
    <w:rsid w:val="001C02BC"/>
    <w:rsid w:val="001E00AD"/>
    <w:rsid w:val="00203F80"/>
    <w:rsid w:val="002441BF"/>
    <w:rsid w:val="002D4665"/>
    <w:rsid w:val="00300727"/>
    <w:rsid w:val="00334BAF"/>
    <w:rsid w:val="003776DA"/>
    <w:rsid w:val="00386BE0"/>
    <w:rsid w:val="003A0A39"/>
    <w:rsid w:val="003C66EA"/>
    <w:rsid w:val="003F3344"/>
    <w:rsid w:val="004044AA"/>
    <w:rsid w:val="004433D4"/>
    <w:rsid w:val="0044706E"/>
    <w:rsid w:val="00466060"/>
    <w:rsid w:val="004A12FD"/>
    <w:rsid w:val="004C3F05"/>
    <w:rsid w:val="004D2CCB"/>
    <w:rsid w:val="00540E17"/>
    <w:rsid w:val="00561459"/>
    <w:rsid w:val="005776DB"/>
    <w:rsid w:val="00580C1C"/>
    <w:rsid w:val="005B7555"/>
    <w:rsid w:val="00602A66"/>
    <w:rsid w:val="00611158"/>
    <w:rsid w:val="00661C38"/>
    <w:rsid w:val="006A1968"/>
    <w:rsid w:val="006B2EF5"/>
    <w:rsid w:val="006C22C2"/>
    <w:rsid w:val="006E7FB1"/>
    <w:rsid w:val="00710E90"/>
    <w:rsid w:val="00741B9E"/>
    <w:rsid w:val="007606A6"/>
    <w:rsid w:val="007C2F04"/>
    <w:rsid w:val="007D78E1"/>
    <w:rsid w:val="00820DAD"/>
    <w:rsid w:val="008218AD"/>
    <w:rsid w:val="008C7050"/>
    <w:rsid w:val="009323AE"/>
    <w:rsid w:val="009D71E8"/>
    <w:rsid w:val="00A12971"/>
    <w:rsid w:val="00A46FB6"/>
    <w:rsid w:val="00A56936"/>
    <w:rsid w:val="00AA4201"/>
    <w:rsid w:val="00AD4FA8"/>
    <w:rsid w:val="00B02E30"/>
    <w:rsid w:val="00B3093C"/>
    <w:rsid w:val="00B96392"/>
    <w:rsid w:val="00B97FBD"/>
    <w:rsid w:val="00BA3EBF"/>
    <w:rsid w:val="00BE15BF"/>
    <w:rsid w:val="00C27C2F"/>
    <w:rsid w:val="00C51166"/>
    <w:rsid w:val="00C62B9F"/>
    <w:rsid w:val="00C874D8"/>
    <w:rsid w:val="00C93840"/>
    <w:rsid w:val="00C94353"/>
    <w:rsid w:val="00CB4704"/>
    <w:rsid w:val="00CE0955"/>
    <w:rsid w:val="00CE3EBB"/>
    <w:rsid w:val="00D33FE5"/>
    <w:rsid w:val="00DD4DDE"/>
    <w:rsid w:val="00DE281A"/>
    <w:rsid w:val="00E538F7"/>
    <w:rsid w:val="00E66558"/>
    <w:rsid w:val="00E66C3F"/>
    <w:rsid w:val="00E96315"/>
    <w:rsid w:val="00EA00C1"/>
    <w:rsid w:val="00F41434"/>
    <w:rsid w:val="00F63236"/>
    <w:rsid w:val="00FA4A19"/>
    <w:rsid w:val="00FB1158"/>
    <w:rsid w:val="00FB7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8218AD"/>
    <w:pPr>
      <w:autoSpaceDE w:val="0"/>
      <w:adjustRightInd w:val="0"/>
    </w:pPr>
    <w:rPr>
      <w:rFonts w:ascii="Calibri" w:eastAsiaTheme="minorHAnsi" w:hAnsi="Calibri" w:cs="Calibri"/>
      <w:color w:val="000000"/>
      <w:sz w:val="24"/>
      <w:szCs w:val="24"/>
      <w:lang w:eastAsia="en-US"/>
    </w:rPr>
  </w:style>
  <w:style w:type="table" w:styleId="TableGrid">
    <w:name w:val="Table Grid"/>
    <w:basedOn w:val="TableNormal"/>
    <w:uiPriority w:val="39"/>
    <w:rsid w:val="003C66EA"/>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oral-language-interventions/" TargetMode="External"/><Relationship Id="rId13" Type="http://schemas.openxmlformats.org/officeDocument/2006/relationships/hyperlink" Target="https://educationendowmentfoundation.org.uk/evidence-summaries/teaching-learning-toolkit/phonics/" TargetMode="External"/><Relationship Id="rId3" Type="http://schemas.openxmlformats.org/officeDocument/2006/relationships/settings" Target="settings.xml"/><Relationship Id="rId7" Type="http://schemas.openxmlformats.org/officeDocument/2006/relationships/hyperlink" Target="https://educationendowmentfoundation.org.uk/tools/assessing-and-monitoring-pupil-progress/testing/standardised-tests/" TargetMode="External"/><Relationship Id="rId12" Type="http://schemas.openxmlformats.org/officeDocument/2006/relationships/hyperlink" Target="https://educationendowmentfoundation.org.uk/evidence-summaries/teaching-learning-toolkit/small-group-tui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vidence-summaries/teaching-learning-toolkit/phonic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choosing-a-phonics-teaching-programme" TargetMode="External"/><Relationship Id="rId4" Type="http://schemas.openxmlformats.org/officeDocument/2006/relationships/webSettings" Target="webSettings.xml"/><Relationship Id="rId9" Type="http://schemas.openxmlformats.org/officeDocument/2006/relationships/hyperlink" Target="https://educationendowmentfoundation.org.uk/tools/assessing-and-monitoring-pupil-progress/testing/standardised-tests/" TargetMode="External"/><Relationship Id="rId14" Type="http://schemas.openxmlformats.org/officeDocument/2006/relationships/hyperlink" Target="https://educationendowmentfoundation.org.uk/evidence-summaries/teaching-learning-toolkit/small-group-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A5960784</Template>
  <TotalTime>0</TotalTime>
  <Pages>14</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Jennifer Mooney</cp:lastModifiedBy>
  <cp:revision>2</cp:revision>
  <cp:lastPrinted>2021-12-03T17:09:00Z</cp:lastPrinted>
  <dcterms:created xsi:type="dcterms:W3CDTF">2022-11-22T16:46:00Z</dcterms:created>
  <dcterms:modified xsi:type="dcterms:W3CDTF">2022-11-22T16:46:00Z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