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28A10" w14:textId="77777777" w:rsidR="00B60C0D" w:rsidRPr="004A03D1" w:rsidRDefault="002343C3" w:rsidP="00B60C0D">
      <w:pPr>
        <w:pStyle w:val="Header"/>
        <w:jc w:val="center"/>
        <w:rPr>
          <w:noProof/>
          <w:color w:val="1F4E79" w:themeColor="accent5" w:themeShade="80"/>
          <w:sz w:val="44"/>
          <w:szCs w:val="72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6BCCE39" wp14:editId="744045A2">
            <wp:simplePos x="0" y="0"/>
            <wp:positionH relativeFrom="column">
              <wp:posOffset>0</wp:posOffset>
            </wp:positionH>
            <wp:positionV relativeFrom="paragraph">
              <wp:posOffset>220980</wp:posOffset>
            </wp:positionV>
            <wp:extent cx="475615" cy="628015"/>
            <wp:effectExtent l="0" t="0" r="635" b="635"/>
            <wp:wrapTight wrapText="bothSides">
              <wp:wrapPolygon edited="0">
                <wp:start x="0" y="0"/>
                <wp:lineTo x="0" y="20967"/>
                <wp:lineTo x="6056" y="20967"/>
                <wp:lineTo x="14708" y="20967"/>
                <wp:lineTo x="20764" y="20967"/>
                <wp:lineTo x="2076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60C0D">
        <w:rPr>
          <w:noProof/>
          <w:color w:val="1F4E79" w:themeColor="accent5" w:themeShade="80"/>
          <w:sz w:val="44"/>
          <w:szCs w:val="72"/>
          <w:lang w:eastAsia="en-GB"/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8240" behindDoc="1" locked="0" layoutInCell="1" allowOverlap="1" wp14:anchorId="60BC4B64" wp14:editId="32A518C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75615" cy="628015"/>
            <wp:effectExtent l="0" t="0" r="635" b="635"/>
            <wp:wrapTight wrapText="bothSides">
              <wp:wrapPolygon edited="0">
                <wp:start x="0" y="0"/>
                <wp:lineTo x="0" y="20967"/>
                <wp:lineTo x="6056" y="20967"/>
                <wp:lineTo x="14708" y="20967"/>
                <wp:lineTo x="20764" y="20967"/>
                <wp:lineTo x="20764" y="0"/>
                <wp:lineTo x="0" y="0"/>
              </wp:wrapPolygon>
            </wp:wrapTight>
            <wp:docPr id="3" name="Picture 3" hidden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11283">
        <w:t xml:space="preserve"> </w:t>
      </w:r>
      <w:r w:rsidR="00B60C0D" w:rsidRPr="004A03D1">
        <w:rPr>
          <w:noProof/>
          <w:color w:val="1F4E79" w:themeColor="accent5" w:themeShade="80"/>
          <w:sz w:val="44"/>
          <w:szCs w:val="72"/>
          <w14:textOutline w14:w="0" w14:cap="flat" w14:cmpd="sng" w14:algn="ctr">
            <w14:noFill/>
            <w14:prstDash w14:val="solid"/>
            <w14:round/>
          </w14:textOutline>
        </w:rPr>
        <w:t>Long Term Curriculum Map</w:t>
      </w:r>
    </w:p>
    <w:p w14:paraId="08F77237" w14:textId="77777777" w:rsidR="00411283" w:rsidRDefault="00B60C0D" w:rsidP="00B60C0D">
      <w:pPr>
        <w:pStyle w:val="Header"/>
        <w:jc w:val="center"/>
        <w:rPr>
          <w:noProof/>
          <w:color w:val="1F4E79" w:themeColor="accent5" w:themeShade="80"/>
          <w:sz w:val="44"/>
          <w:szCs w:val="72"/>
          <w14:textOutline w14:w="0" w14:cap="flat" w14:cmpd="sng" w14:algn="ctr">
            <w14:noFill/>
            <w14:prstDash w14:val="solid"/>
            <w14:round/>
          </w14:textOutline>
        </w:rPr>
      </w:pPr>
      <w:r w:rsidRPr="004A03D1">
        <w:rPr>
          <w:noProof/>
          <w:color w:val="1F4E79" w:themeColor="accent5" w:themeShade="80"/>
          <w:sz w:val="44"/>
          <w:szCs w:val="72"/>
          <w14:textOutline w14:w="0" w14:cap="flat" w14:cmpd="sng" w14:algn="ctr">
            <w14:noFill/>
            <w14:prstDash w14:val="solid"/>
            <w14:round/>
          </w14:textOutline>
        </w:rPr>
        <w:t>St Chad’s Catholic Primary School</w:t>
      </w:r>
    </w:p>
    <w:p w14:paraId="17E558C3" w14:textId="77777777" w:rsidR="002343C3" w:rsidRPr="00B60C0D" w:rsidRDefault="002343C3" w:rsidP="00B60C0D">
      <w:pPr>
        <w:pStyle w:val="Header"/>
        <w:jc w:val="center"/>
        <w:rPr>
          <w:noProof/>
          <w:color w:val="1F4E79" w:themeColor="accent5" w:themeShade="80"/>
          <w:sz w:val="44"/>
          <w:szCs w:val="72"/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leGrid"/>
        <w:tblW w:w="15471" w:type="dxa"/>
        <w:tblInd w:w="-5" w:type="dxa"/>
        <w:tblLook w:val="04A0" w:firstRow="1" w:lastRow="0" w:firstColumn="1" w:lastColumn="0" w:noHBand="0" w:noVBand="1"/>
      </w:tblPr>
      <w:tblGrid>
        <w:gridCol w:w="1576"/>
        <w:gridCol w:w="1542"/>
        <w:gridCol w:w="772"/>
        <w:gridCol w:w="771"/>
        <w:gridCol w:w="1544"/>
        <w:gridCol w:w="1544"/>
        <w:gridCol w:w="772"/>
        <w:gridCol w:w="772"/>
        <w:gridCol w:w="1545"/>
        <w:gridCol w:w="1544"/>
        <w:gridCol w:w="772"/>
        <w:gridCol w:w="772"/>
        <w:gridCol w:w="1545"/>
      </w:tblGrid>
      <w:tr w:rsidR="004A03D1" w:rsidRPr="00411283" w14:paraId="0410B04A" w14:textId="77777777" w:rsidTr="004A03D1">
        <w:trPr>
          <w:trHeight w:val="623"/>
        </w:trPr>
        <w:tc>
          <w:tcPr>
            <w:tcW w:w="1576" w:type="dxa"/>
            <w:shd w:val="clear" w:color="auto" w:fill="2E74B5" w:themeFill="accent5" w:themeFillShade="BF"/>
          </w:tcPr>
          <w:p w14:paraId="548AEDD5" w14:textId="77777777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Year</w:t>
            </w:r>
          </w:p>
        </w:tc>
        <w:tc>
          <w:tcPr>
            <w:tcW w:w="2314" w:type="dxa"/>
            <w:gridSpan w:val="2"/>
            <w:shd w:val="clear" w:color="auto" w:fill="2E74B5" w:themeFill="accent5" w:themeFillShade="BF"/>
          </w:tcPr>
          <w:p w14:paraId="70D2D8AC" w14:textId="77777777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Autumn 1</w:t>
            </w:r>
          </w:p>
        </w:tc>
        <w:tc>
          <w:tcPr>
            <w:tcW w:w="2315" w:type="dxa"/>
            <w:gridSpan w:val="2"/>
            <w:shd w:val="clear" w:color="auto" w:fill="2E74B5" w:themeFill="accent5" w:themeFillShade="BF"/>
          </w:tcPr>
          <w:p w14:paraId="63CF2595" w14:textId="77777777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Autumn 2</w:t>
            </w:r>
          </w:p>
        </w:tc>
        <w:tc>
          <w:tcPr>
            <w:tcW w:w="2316" w:type="dxa"/>
            <w:gridSpan w:val="2"/>
            <w:shd w:val="clear" w:color="auto" w:fill="2E74B5" w:themeFill="accent5" w:themeFillShade="BF"/>
          </w:tcPr>
          <w:p w14:paraId="1CE1C2F0" w14:textId="77777777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Spring 1</w:t>
            </w:r>
          </w:p>
        </w:tc>
        <w:tc>
          <w:tcPr>
            <w:tcW w:w="2317" w:type="dxa"/>
            <w:gridSpan w:val="2"/>
            <w:shd w:val="clear" w:color="auto" w:fill="2E74B5" w:themeFill="accent5" w:themeFillShade="BF"/>
          </w:tcPr>
          <w:p w14:paraId="1C0023B1" w14:textId="77777777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Spring 2</w:t>
            </w:r>
          </w:p>
        </w:tc>
        <w:tc>
          <w:tcPr>
            <w:tcW w:w="2316" w:type="dxa"/>
            <w:gridSpan w:val="2"/>
            <w:shd w:val="clear" w:color="auto" w:fill="2E74B5" w:themeFill="accent5" w:themeFillShade="BF"/>
          </w:tcPr>
          <w:p w14:paraId="4C66011C" w14:textId="77777777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Summer 1</w:t>
            </w:r>
          </w:p>
        </w:tc>
        <w:tc>
          <w:tcPr>
            <w:tcW w:w="2317" w:type="dxa"/>
            <w:gridSpan w:val="2"/>
            <w:shd w:val="clear" w:color="auto" w:fill="2E74B5" w:themeFill="accent5" w:themeFillShade="BF"/>
          </w:tcPr>
          <w:p w14:paraId="004577C7" w14:textId="77777777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Summer 2</w:t>
            </w:r>
          </w:p>
        </w:tc>
      </w:tr>
      <w:tr w:rsidR="004A03D1" w:rsidRPr="00411283" w14:paraId="1A87C8B2" w14:textId="77777777" w:rsidTr="004A03D1">
        <w:trPr>
          <w:trHeight w:val="736"/>
        </w:trPr>
        <w:tc>
          <w:tcPr>
            <w:tcW w:w="1576" w:type="dxa"/>
            <w:shd w:val="clear" w:color="auto" w:fill="E2EFD9" w:themeFill="accent6" w:themeFillTint="33"/>
          </w:tcPr>
          <w:p w14:paraId="0F47B3B2" w14:textId="77777777" w:rsidR="00411283" w:rsidRPr="004A03D1" w:rsidRDefault="00411283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Theme</w:t>
            </w:r>
          </w:p>
        </w:tc>
        <w:tc>
          <w:tcPr>
            <w:tcW w:w="2314" w:type="dxa"/>
            <w:gridSpan w:val="2"/>
            <w:shd w:val="clear" w:color="auto" w:fill="E2EFD9" w:themeFill="accent6" w:themeFillTint="33"/>
          </w:tcPr>
          <w:p w14:paraId="4CC566FA" w14:textId="77777777" w:rsidR="00411283" w:rsidRDefault="005A49CA" w:rsidP="005A49C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Frozen Kingdom</w:t>
            </w:r>
          </w:p>
          <w:p w14:paraId="4C0C5807" w14:textId="77777777" w:rsidR="005A49CA" w:rsidRPr="00411283" w:rsidRDefault="005A49CA" w:rsidP="005A49C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15" w:type="dxa"/>
            <w:gridSpan w:val="2"/>
            <w:shd w:val="clear" w:color="auto" w:fill="E2EFD9" w:themeFill="accent6" w:themeFillTint="33"/>
          </w:tcPr>
          <w:p w14:paraId="1099E68D" w14:textId="77777777" w:rsidR="00411283" w:rsidRDefault="005A49CA" w:rsidP="005A49C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Victorians</w:t>
            </w:r>
          </w:p>
          <w:p w14:paraId="7B2E792C" w14:textId="77777777" w:rsidR="005A49CA" w:rsidRPr="00411283" w:rsidRDefault="005A49CA" w:rsidP="005A49C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16" w:type="dxa"/>
            <w:gridSpan w:val="2"/>
            <w:shd w:val="clear" w:color="auto" w:fill="E2EFD9" w:themeFill="accent6" w:themeFillTint="33"/>
          </w:tcPr>
          <w:p w14:paraId="40EB97E7" w14:textId="77777777" w:rsidR="00411283" w:rsidRDefault="005A49CA" w:rsidP="005A49C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Blood Heart</w:t>
            </w:r>
          </w:p>
          <w:p w14:paraId="292F49C4" w14:textId="77777777" w:rsidR="005A49CA" w:rsidRPr="00411283" w:rsidRDefault="005A49CA" w:rsidP="005A49C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shd w:val="clear" w:color="auto" w:fill="E2EFD9" w:themeFill="accent6" w:themeFillTint="33"/>
          </w:tcPr>
          <w:p w14:paraId="162DBDAC" w14:textId="77777777" w:rsidR="00411283" w:rsidRDefault="005A49CA" w:rsidP="005A49C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Around the World in 80 Days</w:t>
            </w:r>
          </w:p>
          <w:p w14:paraId="73D21E50" w14:textId="77777777" w:rsidR="005A49CA" w:rsidRPr="00411283" w:rsidRDefault="005A49CA" w:rsidP="005A49C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16" w:type="dxa"/>
            <w:gridSpan w:val="2"/>
            <w:shd w:val="clear" w:color="auto" w:fill="E2EFD9" w:themeFill="accent6" w:themeFillTint="33"/>
          </w:tcPr>
          <w:p w14:paraId="5EE1D10E" w14:textId="77777777" w:rsidR="00411283" w:rsidRDefault="005A49CA" w:rsidP="005A49C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 Child’s War WWI</w:t>
            </w:r>
          </w:p>
          <w:p w14:paraId="181DF8CE" w14:textId="77777777" w:rsidR="005A49CA" w:rsidRPr="00411283" w:rsidRDefault="005A49CA" w:rsidP="005A49C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shd w:val="clear" w:color="auto" w:fill="E2EFD9" w:themeFill="accent6" w:themeFillTint="33"/>
          </w:tcPr>
          <w:p w14:paraId="50DEADD5" w14:textId="77777777" w:rsidR="00411283" w:rsidRDefault="005A49CA" w:rsidP="005A49C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 Child’s War WWII</w:t>
            </w:r>
          </w:p>
          <w:p w14:paraId="1902C68D" w14:textId="77777777" w:rsidR="005A49CA" w:rsidRPr="00411283" w:rsidRDefault="005A49CA" w:rsidP="00A37D2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4A03D1" w:rsidRPr="00411283" w14:paraId="33857F9B" w14:textId="77777777" w:rsidTr="005A49CA">
        <w:trPr>
          <w:trHeight w:val="923"/>
        </w:trPr>
        <w:tc>
          <w:tcPr>
            <w:tcW w:w="1576" w:type="dxa"/>
            <w:shd w:val="clear" w:color="auto" w:fill="DEEAF6" w:themeFill="accent5" w:themeFillTint="33"/>
          </w:tcPr>
          <w:p w14:paraId="78B78E7B" w14:textId="77777777" w:rsidR="00411283" w:rsidRPr="004A03D1" w:rsidRDefault="00411283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Religious Education</w:t>
            </w:r>
          </w:p>
        </w:tc>
        <w:tc>
          <w:tcPr>
            <w:tcW w:w="1542" w:type="dxa"/>
          </w:tcPr>
          <w:p w14:paraId="34E20AE2" w14:textId="77777777" w:rsidR="005A49CA" w:rsidRPr="005A49CA" w:rsidRDefault="005A49CA" w:rsidP="005A49CA">
            <w:pPr>
              <w:jc w:val="center"/>
              <w:rPr>
                <w:rFonts w:ascii="Calibri" w:hAnsi="Calibri" w:cs="Calibri"/>
              </w:rPr>
            </w:pPr>
            <w:r w:rsidRPr="005A49CA">
              <w:rPr>
                <w:rFonts w:ascii="Calibri" w:hAnsi="Calibri" w:cs="Calibri"/>
              </w:rPr>
              <w:t>Loving</w:t>
            </w:r>
          </w:p>
          <w:p w14:paraId="5EC83FDD" w14:textId="77777777" w:rsidR="00411283" w:rsidRPr="005A49CA" w:rsidRDefault="0041128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3" w:type="dxa"/>
            <w:gridSpan w:val="2"/>
          </w:tcPr>
          <w:p w14:paraId="4346F13A" w14:textId="77777777" w:rsidR="005A49CA" w:rsidRPr="005A49CA" w:rsidRDefault="005A49CA" w:rsidP="005A49CA">
            <w:pPr>
              <w:jc w:val="center"/>
              <w:rPr>
                <w:rFonts w:ascii="Calibri" w:hAnsi="Calibri" w:cs="Calibri"/>
              </w:rPr>
            </w:pPr>
            <w:r w:rsidRPr="005A49CA">
              <w:rPr>
                <w:rFonts w:ascii="Calibri" w:hAnsi="Calibri" w:cs="Calibri"/>
              </w:rPr>
              <w:t>Vocation &amp; Commitment</w:t>
            </w:r>
          </w:p>
          <w:p w14:paraId="13A12626" w14:textId="77777777" w:rsidR="00411283" w:rsidRPr="005A49CA" w:rsidRDefault="0041128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4" w:type="dxa"/>
          </w:tcPr>
          <w:p w14:paraId="28413EBF" w14:textId="77777777" w:rsidR="005A49CA" w:rsidRPr="005A49CA" w:rsidRDefault="005A49CA" w:rsidP="005A49CA">
            <w:pPr>
              <w:jc w:val="center"/>
              <w:rPr>
                <w:rFonts w:ascii="Calibri" w:hAnsi="Calibri" w:cs="Calibri"/>
              </w:rPr>
            </w:pPr>
            <w:r w:rsidRPr="005A49CA">
              <w:rPr>
                <w:rFonts w:ascii="Calibri" w:hAnsi="Calibri" w:cs="Calibri"/>
              </w:rPr>
              <w:t>Expectations</w:t>
            </w:r>
          </w:p>
          <w:p w14:paraId="6A10EF0A" w14:textId="77777777" w:rsidR="00411283" w:rsidRPr="005A49CA" w:rsidRDefault="0041128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4" w:type="dxa"/>
          </w:tcPr>
          <w:p w14:paraId="26AF41AE" w14:textId="77777777" w:rsidR="005A49CA" w:rsidRPr="005A49CA" w:rsidRDefault="005A49CA" w:rsidP="005A49CA">
            <w:pPr>
              <w:jc w:val="center"/>
              <w:rPr>
                <w:rFonts w:ascii="Calibri" w:hAnsi="Calibri" w:cs="Calibri"/>
              </w:rPr>
            </w:pPr>
            <w:r w:rsidRPr="005A49CA">
              <w:rPr>
                <w:rFonts w:ascii="Calibri" w:hAnsi="Calibri" w:cs="Calibri"/>
              </w:rPr>
              <w:t>Sources</w:t>
            </w:r>
          </w:p>
          <w:p w14:paraId="2C776B08" w14:textId="77777777" w:rsidR="00411283" w:rsidRPr="005A49CA" w:rsidRDefault="0041128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4" w:type="dxa"/>
            <w:gridSpan w:val="2"/>
          </w:tcPr>
          <w:p w14:paraId="7C51DBEF" w14:textId="77777777" w:rsidR="005A49CA" w:rsidRPr="005A49CA" w:rsidRDefault="005A49CA" w:rsidP="005A49CA">
            <w:pPr>
              <w:jc w:val="center"/>
              <w:rPr>
                <w:rFonts w:ascii="Calibri" w:hAnsi="Calibri" w:cs="Calibri"/>
              </w:rPr>
            </w:pPr>
            <w:r w:rsidRPr="005A49CA">
              <w:rPr>
                <w:rFonts w:ascii="Calibri" w:hAnsi="Calibri" w:cs="Calibri"/>
              </w:rPr>
              <w:t>Unity</w:t>
            </w:r>
          </w:p>
          <w:p w14:paraId="6B6F4B58" w14:textId="77777777" w:rsidR="00411283" w:rsidRPr="005A49CA" w:rsidRDefault="0041128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5" w:type="dxa"/>
          </w:tcPr>
          <w:p w14:paraId="27AA61FC" w14:textId="77777777" w:rsidR="005A49CA" w:rsidRPr="005A49CA" w:rsidRDefault="005A49CA" w:rsidP="005A49CA">
            <w:pPr>
              <w:jc w:val="center"/>
              <w:rPr>
                <w:rFonts w:ascii="Calibri" w:hAnsi="Calibri" w:cs="Calibri"/>
              </w:rPr>
            </w:pPr>
            <w:r w:rsidRPr="005A49CA">
              <w:rPr>
                <w:rFonts w:ascii="Calibri" w:hAnsi="Calibri" w:cs="Calibri"/>
              </w:rPr>
              <w:t>Death &amp; New Life</w:t>
            </w:r>
          </w:p>
          <w:p w14:paraId="4E7DD37E" w14:textId="77777777" w:rsidR="00411283" w:rsidRPr="005A49CA" w:rsidRDefault="0041128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4" w:type="dxa"/>
          </w:tcPr>
          <w:p w14:paraId="4C276589" w14:textId="77777777" w:rsidR="005A49CA" w:rsidRPr="005A49CA" w:rsidRDefault="005A49CA" w:rsidP="005A49CA">
            <w:pPr>
              <w:jc w:val="center"/>
              <w:rPr>
                <w:rFonts w:ascii="Calibri" w:hAnsi="Calibri" w:cs="Calibri"/>
              </w:rPr>
            </w:pPr>
            <w:r w:rsidRPr="005A49CA">
              <w:rPr>
                <w:rFonts w:ascii="Calibri" w:hAnsi="Calibri" w:cs="Calibri"/>
              </w:rPr>
              <w:t>Witnesses</w:t>
            </w:r>
          </w:p>
          <w:p w14:paraId="1E6F0DAA" w14:textId="77777777" w:rsidR="00411283" w:rsidRPr="005A49CA" w:rsidRDefault="0041128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4" w:type="dxa"/>
            <w:gridSpan w:val="2"/>
          </w:tcPr>
          <w:p w14:paraId="256C04E2" w14:textId="77777777" w:rsidR="005A49CA" w:rsidRPr="005A49CA" w:rsidRDefault="005A49CA" w:rsidP="005A49CA">
            <w:pPr>
              <w:jc w:val="center"/>
              <w:rPr>
                <w:rFonts w:ascii="Calibri" w:hAnsi="Calibri" w:cs="Calibri"/>
                <w:sz w:val="20"/>
              </w:rPr>
            </w:pPr>
            <w:r w:rsidRPr="005A49CA">
              <w:rPr>
                <w:rFonts w:ascii="Calibri" w:hAnsi="Calibri" w:cs="Calibri"/>
              </w:rPr>
              <w:t>Healing</w:t>
            </w:r>
          </w:p>
          <w:p w14:paraId="3C040893" w14:textId="77777777" w:rsidR="00411283" w:rsidRPr="005A49CA" w:rsidRDefault="0041128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5" w:type="dxa"/>
          </w:tcPr>
          <w:p w14:paraId="01C9CB45" w14:textId="77777777" w:rsidR="005A49CA" w:rsidRPr="005A49CA" w:rsidRDefault="005A49CA" w:rsidP="005A49CA">
            <w:pPr>
              <w:jc w:val="center"/>
              <w:rPr>
                <w:rFonts w:ascii="Calibri" w:hAnsi="Calibri" w:cs="Calibri"/>
              </w:rPr>
            </w:pPr>
            <w:r w:rsidRPr="005A49CA">
              <w:rPr>
                <w:rFonts w:ascii="Calibri" w:hAnsi="Calibri" w:cs="Calibri"/>
              </w:rPr>
              <w:t>Common Good</w:t>
            </w:r>
          </w:p>
          <w:p w14:paraId="3587BDB4" w14:textId="77777777" w:rsidR="00411283" w:rsidRPr="005A49CA" w:rsidRDefault="0041128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A03D1" w:rsidRPr="00411283" w14:paraId="0096AE7C" w14:textId="77777777" w:rsidTr="004A03D1">
        <w:trPr>
          <w:trHeight w:val="658"/>
        </w:trPr>
        <w:tc>
          <w:tcPr>
            <w:tcW w:w="1576" w:type="dxa"/>
            <w:shd w:val="clear" w:color="auto" w:fill="DEEAF6" w:themeFill="accent5" w:themeFillTint="33"/>
          </w:tcPr>
          <w:p w14:paraId="237D264A" w14:textId="77777777" w:rsidR="00411283" w:rsidRPr="004A03D1" w:rsidRDefault="00411283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Class Novel</w:t>
            </w:r>
          </w:p>
        </w:tc>
        <w:tc>
          <w:tcPr>
            <w:tcW w:w="2314" w:type="dxa"/>
            <w:gridSpan w:val="2"/>
          </w:tcPr>
          <w:p w14:paraId="1332BB94" w14:textId="77777777" w:rsidR="00411283" w:rsidRPr="001C4102" w:rsidRDefault="005A49CA">
            <w:pPr>
              <w:rPr>
                <w:rFonts w:cstheme="minorHAnsi"/>
                <w:szCs w:val="24"/>
              </w:rPr>
            </w:pPr>
            <w:r w:rsidRPr="001C4102">
              <w:rPr>
                <w:rFonts w:cstheme="minorHAnsi"/>
                <w:szCs w:val="24"/>
              </w:rPr>
              <w:t>Ice Trap</w:t>
            </w:r>
          </w:p>
          <w:p w14:paraId="1C52D650" w14:textId="77777777" w:rsidR="005A49CA" w:rsidRPr="001C4102" w:rsidRDefault="005A49CA">
            <w:pPr>
              <w:rPr>
                <w:rFonts w:cstheme="minorHAnsi"/>
                <w:szCs w:val="24"/>
              </w:rPr>
            </w:pPr>
            <w:r w:rsidRPr="001C4102">
              <w:rPr>
                <w:rFonts w:cstheme="minorHAnsi"/>
                <w:szCs w:val="24"/>
              </w:rPr>
              <w:t>Shackleton’s Journey</w:t>
            </w:r>
          </w:p>
        </w:tc>
        <w:tc>
          <w:tcPr>
            <w:tcW w:w="2315" w:type="dxa"/>
            <w:gridSpan w:val="2"/>
          </w:tcPr>
          <w:p w14:paraId="30F481B9" w14:textId="77777777" w:rsidR="00411283" w:rsidRPr="001C4102" w:rsidRDefault="005A49CA">
            <w:pPr>
              <w:rPr>
                <w:rFonts w:cstheme="minorHAnsi"/>
                <w:szCs w:val="24"/>
              </w:rPr>
            </w:pPr>
            <w:r w:rsidRPr="001C4102">
              <w:rPr>
                <w:rFonts w:cstheme="minorHAnsi"/>
                <w:szCs w:val="24"/>
              </w:rPr>
              <w:t>Street Child</w:t>
            </w:r>
          </w:p>
          <w:p w14:paraId="2F2154B3" w14:textId="77777777" w:rsidR="005A49CA" w:rsidRPr="001C4102" w:rsidRDefault="005A49CA">
            <w:pPr>
              <w:rPr>
                <w:rFonts w:cstheme="minorHAnsi"/>
                <w:szCs w:val="24"/>
              </w:rPr>
            </w:pPr>
            <w:proofErr w:type="spellStart"/>
            <w:r w:rsidRPr="001C4102">
              <w:rPr>
                <w:rFonts w:cstheme="minorHAnsi"/>
                <w:szCs w:val="24"/>
              </w:rPr>
              <w:t>Berlie</w:t>
            </w:r>
            <w:proofErr w:type="spellEnd"/>
            <w:r w:rsidRPr="001C4102">
              <w:rPr>
                <w:rFonts w:cstheme="minorHAnsi"/>
                <w:szCs w:val="24"/>
              </w:rPr>
              <w:t xml:space="preserve"> Doherty</w:t>
            </w:r>
          </w:p>
        </w:tc>
        <w:tc>
          <w:tcPr>
            <w:tcW w:w="2316" w:type="dxa"/>
            <w:gridSpan w:val="2"/>
          </w:tcPr>
          <w:p w14:paraId="2CBB1D3D" w14:textId="77777777" w:rsidR="005A49CA" w:rsidRDefault="00825433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Macbeth </w:t>
            </w:r>
          </w:p>
          <w:p w14:paraId="215D6835" w14:textId="77777777" w:rsidR="00825433" w:rsidRPr="001C4102" w:rsidRDefault="00825433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William Shakespear</w:t>
            </w:r>
          </w:p>
        </w:tc>
        <w:tc>
          <w:tcPr>
            <w:tcW w:w="2317" w:type="dxa"/>
            <w:gridSpan w:val="2"/>
          </w:tcPr>
          <w:p w14:paraId="177371D4" w14:textId="77777777" w:rsidR="00F530B7" w:rsidRDefault="00F530B7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The Journey.</w:t>
            </w:r>
          </w:p>
          <w:p w14:paraId="42E28AD0" w14:textId="77777777" w:rsidR="00F530B7" w:rsidRDefault="00DC554C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Francesca </w:t>
            </w:r>
            <w:proofErr w:type="spellStart"/>
            <w:r>
              <w:rPr>
                <w:rFonts w:cstheme="minorHAnsi"/>
                <w:szCs w:val="24"/>
              </w:rPr>
              <w:t>Sanna</w:t>
            </w:r>
            <w:proofErr w:type="spellEnd"/>
            <w:r>
              <w:rPr>
                <w:rFonts w:cstheme="minorHAnsi"/>
                <w:szCs w:val="24"/>
              </w:rPr>
              <w:t>.</w:t>
            </w:r>
          </w:p>
          <w:p w14:paraId="07F41B44" w14:textId="77777777" w:rsidR="00F530B7" w:rsidRPr="001C4102" w:rsidRDefault="00F530B7" w:rsidP="00932D1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Journey to the River Sea.</w:t>
            </w:r>
            <w:r w:rsidR="00932D1D">
              <w:rPr>
                <w:rFonts w:cstheme="minorHAnsi"/>
                <w:szCs w:val="24"/>
              </w:rPr>
              <w:t xml:space="preserve"> </w:t>
            </w:r>
            <w:r>
              <w:rPr>
                <w:rFonts w:cstheme="minorHAnsi"/>
                <w:szCs w:val="24"/>
              </w:rPr>
              <w:t>Eva Ibbotson.</w:t>
            </w:r>
          </w:p>
        </w:tc>
        <w:tc>
          <w:tcPr>
            <w:tcW w:w="2316" w:type="dxa"/>
            <w:gridSpan w:val="2"/>
          </w:tcPr>
          <w:p w14:paraId="3AC6C10B" w14:textId="77777777" w:rsidR="005A49CA" w:rsidRPr="001C4102" w:rsidRDefault="005A49CA" w:rsidP="00DC554C">
            <w:pPr>
              <w:rPr>
                <w:rFonts w:ascii="Calibri" w:hAnsi="Calibri" w:cs="Calibri"/>
              </w:rPr>
            </w:pPr>
            <w:r w:rsidRPr="001C4102">
              <w:rPr>
                <w:rFonts w:ascii="Calibri" w:hAnsi="Calibri" w:cs="Calibri"/>
              </w:rPr>
              <w:t>Stay where you are and then leave John Boyne.</w:t>
            </w:r>
          </w:p>
          <w:p w14:paraId="75E88574" w14:textId="77777777" w:rsidR="005A49CA" w:rsidRPr="001C4102" w:rsidRDefault="005A49CA" w:rsidP="00DC554C">
            <w:pPr>
              <w:rPr>
                <w:rFonts w:ascii="Calibri" w:hAnsi="Calibri" w:cs="Calibri"/>
              </w:rPr>
            </w:pPr>
            <w:r w:rsidRPr="001C4102">
              <w:rPr>
                <w:rFonts w:ascii="Calibri" w:hAnsi="Calibri" w:cs="Calibri"/>
              </w:rPr>
              <w:t>War Poetry.</w:t>
            </w:r>
          </w:p>
          <w:p w14:paraId="7454B7C3" w14:textId="77777777" w:rsidR="00411283" w:rsidRPr="001C4102" w:rsidRDefault="00411283">
            <w:pPr>
              <w:rPr>
                <w:rFonts w:cstheme="minorHAnsi"/>
                <w:szCs w:val="24"/>
              </w:rPr>
            </w:pPr>
          </w:p>
        </w:tc>
        <w:tc>
          <w:tcPr>
            <w:tcW w:w="2317" w:type="dxa"/>
            <w:gridSpan w:val="2"/>
          </w:tcPr>
          <w:p w14:paraId="711AA128" w14:textId="77777777" w:rsidR="005A49CA" w:rsidRDefault="005A49CA" w:rsidP="005A49CA">
            <w:pPr>
              <w:rPr>
                <w:rFonts w:ascii="Calibri" w:hAnsi="Calibri" w:cs="Calibri"/>
              </w:rPr>
            </w:pPr>
            <w:r w:rsidRPr="001C4102">
              <w:rPr>
                <w:rFonts w:ascii="Calibri" w:hAnsi="Calibri" w:cs="Calibri"/>
              </w:rPr>
              <w:t>Rose Blanche</w:t>
            </w:r>
          </w:p>
          <w:p w14:paraId="25A57C56" w14:textId="77777777" w:rsidR="00DC554C" w:rsidRPr="001C4102" w:rsidRDefault="00DC554C" w:rsidP="005A49C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Ian McEwan</w:t>
            </w:r>
          </w:p>
          <w:p w14:paraId="589FAC02" w14:textId="77777777" w:rsidR="00411283" w:rsidRPr="001C4102" w:rsidRDefault="00411283">
            <w:pPr>
              <w:rPr>
                <w:rFonts w:cstheme="minorHAnsi"/>
                <w:szCs w:val="24"/>
              </w:rPr>
            </w:pPr>
          </w:p>
        </w:tc>
      </w:tr>
      <w:tr w:rsidR="004A03D1" w:rsidRPr="00411283" w14:paraId="77F3FD24" w14:textId="77777777" w:rsidTr="004A03D1">
        <w:trPr>
          <w:trHeight w:val="1631"/>
        </w:trPr>
        <w:tc>
          <w:tcPr>
            <w:tcW w:w="1576" w:type="dxa"/>
            <w:shd w:val="clear" w:color="auto" w:fill="DEEAF6" w:themeFill="accent5" w:themeFillTint="33"/>
          </w:tcPr>
          <w:p w14:paraId="2FB071C9" w14:textId="77777777" w:rsidR="00545059" w:rsidRDefault="00411283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 xml:space="preserve">English </w:t>
            </w:r>
          </w:p>
          <w:p w14:paraId="1F0A0257" w14:textId="77777777" w:rsidR="00545059" w:rsidRDefault="00545059">
            <w:pPr>
              <w:rPr>
                <w:rFonts w:cstheme="minorHAnsi"/>
                <w:sz w:val="28"/>
                <w:szCs w:val="24"/>
              </w:rPr>
            </w:pPr>
          </w:p>
          <w:p w14:paraId="5E088C2C" w14:textId="77777777" w:rsidR="00411283" w:rsidRPr="004A03D1" w:rsidRDefault="00545059">
            <w:pPr>
              <w:rPr>
                <w:rFonts w:cstheme="minorHAnsi"/>
                <w:sz w:val="28"/>
                <w:szCs w:val="24"/>
              </w:rPr>
            </w:pPr>
            <w:r w:rsidRPr="00545059">
              <w:rPr>
                <w:rFonts w:cstheme="minorHAnsi"/>
                <w:szCs w:val="24"/>
              </w:rPr>
              <w:t>(</w:t>
            </w:r>
            <w:r w:rsidR="00411283" w:rsidRPr="00545059">
              <w:rPr>
                <w:rFonts w:cstheme="minorHAnsi"/>
                <w:szCs w:val="24"/>
              </w:rPr>
              <w:t>Genre Focus</w:t>
            </w:r>
            <w:r w:rsidRPr="00545059">
              <w:rPr>
                <w:rFonts w:cstheme="minorHAnsi"/>
                <w:szCs w:val="24"/>
              </w:rPr>
              <w:t>)</w:t>
            </w:r>
          </w:p>
        </w:tc>
        <w:tc>
          <w:tcPr>
            <w:tcW w:w="2314" w:type="dxa"/>
            <w:gridSpan w:val="2"/>
          </w:tcPr>
          <w:p w14:paraId="47C512A0" w14:textId="77777777" w:rsidR="004A03D1" w:rsidRDefault="00FB25EB" w:rsidP="00FB25EB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Descriptive Writing</w:t>
            </w:r>
          </w:p>
          <w:p w14:paraId="0A56DD3B" w14:textId="296A73AC" w:rsidR="00FB25EB" w:rsidRDefault="00FB25EB" w:rsidP="00FB25EB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Letter writing</w:t>
            </w:r>
          </w:p>
          <w:p w14:paraId="73E4532A" w14:textId="64F53E89" w:rsidR="00FB25EB" w:rsidRDefault="00FB25EB" w:rsidP="00FB25EB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Advert - persuasive</w:t>
            </w:r>
          </w:p>
          <w:p w14:paraId="140EE688" w14:textId="77777777" w:rsidR="00FB25EB" w:rsidRDefault="00FB25EB" w:rsidP="00FB25EB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Poetry – Free Verse</w:t>
            </w:r>
          </w:p>
          <w:p w14:paraId="3E30D0C7" w14:textId="77777777" w:rsidR="00FB25EB" w:rsidRDefault="00FB25EB" w:rsidP="00FB25EB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Diary Writing</w:t>
            </w:r>
          </w:p>
          <w:p w14:paraId="2AB5A424" w14:textId="77777777" w:rsidR="00FB25EB" w:rsidRDefault="00FB25EB" w:rsidP="00FB25EB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Non Chronological Writing</w:t>
            </w:r>
          </w:p>
          <w:p w14:paraId="42BAE961" w14:textId="75251578" w:rsidR="00FB25EB" w:rsidRPr="002343C3" w:rsidRDefault="00FB25EB" w:rsidP="00FB25EB">
            <w:pPr>
              <w:rPr>
                <w:rFonts w:cstheme="minorHAnsi"/>
                <w:szCs w:val="20"/>
              </w:rPr>
            </w:pPr>
          </w:p>
        </w:tc>
        <w:tc>
          <w:tcPr>
            <w:tcW w:w="2315" w:type="dxa"/>
            <w:gridSpan w:val="2"/>
          </w:tcPr>
          <w:p w14:paraId="37BA3549" w14:textId="77777777" w:rsidR="00411283" w:rsidRDefault="00FB25EB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Informal Letter writing</w:t>
            </w:r>
          </w:p>
          <w:p w14:paraId="32558A61" w14:textId="77777777" w:rsidR="00FB25EB" w:rsidRDefault="00FB25EB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Descriptive Writing</w:t>
            </w:r>
          </w:p>
          <w:p w14:paraId="5829239E" w14:textId="77777777" w:rsidR="00FB25EB" w:rsidRDefault="00FB25EB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Non Chronological </w:t>
            </w:r>
          </w:p>
          <w:p w14:paraId="293C5FED" w14:textId="77777777" w:rsidR="00FB25EB" w:rsidRDefault="00FB25EB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1</w:t>
            </w:r>
            <w:r w:rsidRPr="00FB25EB">
              <w:rPr>
                <w:rFonts w:cstheme="minorHAnsi"/>
                <w:szCs w:val="20"/>
                <w:vertAlign w:val="superscript"/>
              </w:rPr>
              <w:t>st</w:t>
            </w:r>
            <w:r>
              <w:rPr>
                <w:rFonts w:cstheme="minorHAnsi"/>
                <w:szCs w:val="20"/>
              </w:rPr>
              <w:t xml:space="preserve"> person writing</w:t>
            </w:r>
          </w:p>
          <w:p w14:paraId="3A618803" w14:textId="329D81ED" w:rsidR="00FB25EB" w:rsidRPr="002343C3" w:rsidRDefault="00FB25EB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Biographical writing</w:t>
            </w:r>
          </w:p>
        </w:tc>
        <w:tc>
          <w:tcPr>
            <w:tcW w:w="2316" w:type="dxa"/>
            <w:gridSpan w:val="2"/>
          </w:tcPr>
          <w:p w14:paraId="4AABB634" w14:textId="77777777" w:rsidR="00530166" w:rsidRPr="002343C3" w:rsidRDefault="005A49CA" w:rsidP="005A49CA">
            <w:pPr>
              <w:rPr>
                <w:rFonts w:cstheme="minorHAnsi"/>
                <w:szCs w:val="20"/>
              </w:rPr>
            </w:pPr>
            <w:r w:rsidRPr="002343C3">
              <w:rPr>
                <w:rFonts w:cstheme="minorHAnsi"/>
                <w:szCs w:val="20"/>
              </w:rPr>
              <w:t>Poetry:</w:t>
            </w:r>
            <w:r w:rsidR="00DC554C" w:rsidRPr="002343C3">
              <w:rPr>
                <w:rFonts w:cstheme="minorHAnsi"/>
                <w:szCs w:val="20"/>
              </w:rPr>
              <w:t xml:space="preserve"> </w:t>
            </w:r>
            <w:r w:rsidR="00530166" w:rsidRPr="002343C3">
              <w:rPr>
                <w:rFonts w:cstheme="minorHAnsi"/>
                <w:szCs w:val="20"/>
              </w:rPr>
              <w:t>Haiku</w:t>
            </w:r>
          </w:p>
          <w:p w14:paraId="3879BDEF" w14:textId="77777777" w:rsidR="005A49CA" w:rsidRPr="002343C3" w:rsidRDefault="005A49CA" w:rsidP="005A49CA">
            <w:pPr>
              <w:rPr>
                <w:rFonts w:cstheme="minorHAnsi"/>
                <w:szCs w:val="20"/>
              </w:rPr>
            </w:pPr>
            <w:r w:rsidRPr="002343C3">
              <w:rPr>
                <w:rFonts w:cstheme="minorHAnsi"/>
                <w:szCs w:val="20"/>
              </w:rPr>
              <w:t>Fiction:</w:t>
            </w:r>
            <w:r w:rsidR="00E51159" w:rsidRPr="002343C3">
              <w:rPr>
                <w:rFonts w:cstheme="minorHAnsi"/>
                <w:szCs w:val="20"/>
              </w:rPr>
              <w:t xml:space="preserve"> Narrative</w:t>
            </w:r>
          </w:p>
          <w:p w14:paraId="317859E2" w14:textId="77777777" w:rsidR="005A49CA" w:rsidRPr="002343C3" w:rsidRDefault="005A49CA" w:rsidP="005A49CA">
            <w:pPr>
              <w:rPr>
                <w:rFonts w:cstheme="minorHAnsi"/>
                <w:szCs w:val="20"/>
              </w:rPr>
            </w:pPr>
            <w:r w:rsidRPr="002343C3">
              <w:rPr>
                <w:rFonts w:cstheme="minorHAnsi"/>
                <w:szCs w:val="20"/>
              </w:rPr>
              <w:t>Non-Fiction:</w:t>
            </w:r>
            <w:r w:rsidR="006B240E" w:rsidRPr="002343C3">
              <w:rPr>
                <w:rFonts w:cstheme="minorHAnsi"/>
                <w:szCs w:val="20"/>
              </w:rPr>
              <w:t xml:space="preserve"> Explanation text</w:t>
            </w:r>
          </w:p>
          <w:p w14:paraId="711D07B1" w14:textId="77777777" w:rsidR="00E51159" w:rsidRPr="002343C3" w:rsidRDefault="00E51159" w:rsidP="005A49CA">
            <w:pPr>
              <w:rPr>
                <w:rFonts w:cstheme="minorHAnsi"/>
                <w:szCs w:val="20"/>
              </w:rPr>
            </w:pPr>
            <w:r w:rsidRPr="002343C3">
              <w:rPr>
                <w:rFonts w:cstheme="minorHAnsi"/>
                <w:szCs w:val="20"/>
              </w:rPr>
              <w:t>Letters, diary entry.</w:t>
            </w:r>
          </w:p>
          <w:p w14:paraId="01BD1448" w14:textId="77777777" w:rsidR="00411283" w:rsidRPr="002343C3" w:rsidRDefault="00411283" w:rsidP="00B60C0D">
            <w:pPr>
              <w:rPr>
                <w:rFonts w:cstheme="minorHAnsi"/>
                <w:szCs w:val="20"/>
              </w:rPr>
            </w:pPr>
          </w:p>
        </w:tc>
        <w:tc>
          <w:tcPr>
            <w:tcW w:w="2317" w:type="dxa"/>
            <w:gridSpan w:val="2"/>
          </w:tcPr>
          <w:p w14:paraId="4DBFAEC0" w14:textId="77777777" w:rsidR="005A49CA" w:rsidRPr="002343C3" w:rsidRDefault="005A49CA" w:rsidP="005A49CA">
            <w:pPr>
              <w:rPr>
                <w:rFonts w:cstheme="minorHAnsi"/>
                <w:szCs w:val="20"/>
              </w:rPr>
            </w:pPr>
            <w:r w:rsidRPr="002343C3">
              <w:rPr>
                <w:rFonts w:cstheme="minorHAnsi"/>
                <w:szCs w:val="20"/>
              </w:rPr>
              <w:t>Poetry:</w:t>
            </w:r>
            <w:r w:rsidR="00DC554C" w:rsidRPr="002343C3">
              <w:rPr>
                <w:rFonts w:cstheme="minorHAnsi"/>
                <w:szCs w:val="20"/>
              </w:rPr>
              <w:t xml:space="preserve"> </w:t>
            </w:r>
            <w:r w:rsidR="00530166" w:rsidRPr="002343C3">
              <w:rPr>
                <w:rFonts w:cstheme="minorHAnsi"/>
                <w:szCs w:val="20"/>
              </w:rPr>
              <w:t xml:space="preserve">Free verse </w:t>
            </w:r>
            <w:r w:rsidR="00932D1D" w:rsidRPr="002343C3">
              <w:rPr>
                <w:rFonts w:cstheme="minorHAnsi"/>
                <w:szCs w:val="20"/>
              </w:rPr>
              <w:t>(</w:t>
            </w:r>
            <w:r w:rsidR="00530166" w:rsidRPr="002343C3">
              <w:rPr>
                <w:rFonts w:cstheme="minorHAnsi"/>
                <w:szCs w:val="20"/>
              </w:rPr>
              <w:t>based on themes and issues.</w:t>
            </w:r>
            <w:r w:rsidR="00932D1D" w:rsidRPr="002343C3">
              <w:rPr>
                <w:rFonts w:cstheme="minorHAnsi"/>
                <w:szCs w:val="20"/>
              </w:rPr>
              <w:t>)</w:t>
            </w:r>
          </w:p>
          <w:p w14:paraId="4D9FD61E" w14:textId="77777777" w:rsidR="005A49CA" w:rsidRPr="002343C3" w:rsidRDefault="005A49CA" w:rsidP="005A49CA">
            <w:pPr>
              <w:rPr>
                <w:rFonts w:cstheme="minorHAnsi"/>
                <w:szCs w:val="20"/>
              </w:rPr>
            </w:pPr>
            <w:r w:rsidRPr="002343C3">
              <w:rPr>
                <w:rFonts w:cstheme="minorHAnsi"/>
                <w:szCs w:val="20"/>
              </w:rPr>
              <w:t>Fiction:</w:t>
            </w:r>
            <w:r w:rsidR="006B240E" w:rsidRPr="002343C3">
              <w:rPr>
                <w:rFonts w:cstheme="minorHAnsi"/>
                <w:szCs w:val="20"/>
              </w:rPr>
              <w:t xml:space="preserve"> Stories from other cultures.</w:t>
            </w:r>
          </w:p>
          <w:p w14:paraId="07E609A1" w14:textId="77777777" w:rsidR="005A49CA" w:rsidRPr="002343C3" w:rsidRDefault="005A49CA" w:rsidP="005A49CA">
            <w:pPr>
              <w:rPr>
                <w:rFonts w:cstheme="minorHAnsi"/>
                <w:szCs w:val="20"/>
              </w:rPr>
            </w:pPr>
            <w:r w:rsidRPr="002343C3">
              <w:rPr>
                <w:rFonts w:cstheme="minorHAnsi"/>
                <w:szCs w:val="20"/>
              </w:rPr>
              <w:t>Non-Fiction:</w:t>
            </w:r>
            <w:r w:rsidR="00530166" w:rsidRPr="002343C3">
              <w:rPr>
                <w:rFonts w:cstheme="minorHAnsi"/>
                <w:szCs w:val="20"/>
              </w:rPr>
              <w:t xml:space="preserve"> Travel guide</w:t>
            </w:r>
            <w:r w:rsidR="00932D1D" w:rsidRPr="002343C3">
              <w:rPr>
                <w:rFonts w:cstheme="minorHAnsi"/>
                <w:szCs w:val="20"/>
              </w:rPr>
              <w:t xml:space="preserve"> -</w:t>
            </w:r>
            <w:r w:rsidR="00530166" w:rsidRPr="002343C3">
              <w:rPr>
                <w:rFonts w:cstheme="minorHAnsi"/>
                <w:szCs w:val="20"/>
              </w:rPr>
              <w:t xml:space="preserve"> persuasion </w:t>
            </w:r>
          </w:p>
          <w:p w14:paraId="1F0C18F7" w14:textId="77777777" w:rsidR="00411283" w:rsidRPr="002343C3" w:rsidRDefault="006B240E" w:rsidP="006B240E">
            <w:pPr>
              <w:rPr>
                <w:rFonts w:cstheme="minorHAnsi"/>
                <w:szCs w:val="20"/>
              </w:rPr>
            </w:pPr>
            <w:r w:rsidRPr="002343C3">
              <w:rPr>
                <w:rFonts w:cstheme="minorHAnsi"/>
                <w:szCs w:val="20"/>
              </w:rPr>
              <w:t>Non chronological reports.</w:t>
            </w:r>
          </w:p>
        </w:tc>
        <w:tc>
          <w:tcPr>
            <w:tcW w:w="2316" w:type="dxa"/>
            <w:gridSpan w:val="2"/>
          </w:tcPr>
          <w:p w14:paraId="2E268D67" w14:textId="77777777" w:rsidR="005A49CA" w:rsidRPr="002343C3" w:rsidRDefault="005A49CA" w:rsidP="005A49CA">
            <w:pPr>
              <w:rPr>
                <w:rFonts w:cstheme="minorHAnsi"/>
                <w:szCs w:val="20"/>
              </w:rPr>
            </w:pPr>
            <w:r w:rsidRPr="002343C3">
              <w:rPr>
                <w:rFonts w:cstheme="minorHAnsi"/>
                <w:szCs w:val="20"/>
              </w:rPr>
              <w:t>Poetry:</w:t>
            </w:r>
            <w:r w:rsidR="00DC554C" w:rsidRPr="002343C3">
              <w:rPr>
                <w:rFonts w:cstheme="minorHAnsi"/>
                <w:szCs w:val="20"/>
              </w:rPr>
              <w:t xml:space="preserve"> Performance poetry – War poems</w:t>
            </w:r>
          </w:p>
          <w:p w14:paraId="180B81CF" w14:textId="77777777" w:rsidR="00530166" w:rsidRPr="002343C3" w:rsidRDefault="00530166" w:rsidP="005A49CA">
            <w:pPr>
              <w:rPr>
                <w:rFonts w:cstheme="minorHAnsi"/>
                <w:szCs w:val="20"/>
              </w:rPr>
            </w:pPr>
            <w:r w:rsidRPr="002343C3">
              <w:rPr>
                <w:rFonts w:cstheme="minorHAnsi"/>
                <w:szCs w:val="20"/>
              </w:rPr>
              <w:t>Cinquains</w:t>
            </w:r>
          </w:p>
          <w:p w14:paraId="0C7FB06E" w14:textId="77777777" w:rsidR="005A49CA" w:rsidRPr="002343C3" w:rsidRDefault="005A49CA" w:rsidP="005A49CA">
            <w:pPr>
              <w:rPr>
                <w:rFonts w:cstheme="minorHAnsi"/>
                <w:szCs w:val="20"/>
              </w:rPr>
            </w:pPr>
            <w:r w:rsidRPr="002343C3">
              <w:rPr>
                <w:rFonts w:cstheme="minorHAnsi"/>
                <w:szCs w:val="20"/>
              </w:rPr>
              <w:t>Fiction:</w:t>
            </w:r>
            <w:r w:rsidR="006B240E" w:rsidRPr="002343C3">
              <w:rPr>
                <w:rFonts w:cstheme="minorHAnsi"/>
                <w:szCs w:val="20"/>
              </w:rPr>
              <w:t xml:space="preserve">  Suspense Narrative</w:t>
            </w:r>
          </w:p>
          <w:p w14:paraId="19A0115A" w14:textId="77777777" w:rsidR="005A49CA" w:rsidRPr="002343C3" w:rsidRDefault="005A49CA" w:rsidP="005A49CA">
            <w:pPr>
              <w:rPr>
                <w:rFonts w:cstheme="minorHAnsi"/>
                <w:szCs w:val="20"/>
              </w:rPr>
            </w:pPr>
            <w:r w:rsidRPr="002343C3">
              <w:rPr>
                <w:rFonts w:cstheme="minorHAnsi"/>
                <w:szCs w:val="20"/>
              </w:rPr>
              <w:t>Non-Fiction:</w:t>
            </w:r>
            <w:r w:rsidR="006B240E" w:rsidRPr="002343C3">
              <w:rPr>
                <w:rFonts w:cstheme="minorHAnsi"/>
                <w:szCs w:val="20"/>
              </w:rPr>
              <w:t xml:space="preserve"> Discussions debates </w:t>
            </w:r>
          </w:p>
          <w:p w14:paraId="2CC675AD" w14:textId="77777777" w:rsidR="00411283" w:rsidRPr="002343C3" w:rsidRDefault="00411283">
            <w:pPr>
              <w:rPr>
                <w:rFonts w:cstheme="minorHAnsi"/>
                <w:szCs w:val="20"/>
              </w:rPr>
            </w:pPr>
          </w:p>
        </w:tc>
        <w:tc>
          <w:tcPr>
            <w:tcW w:w="2317" w:type="dxa"/>
            <w:gridSpan w:val="2"/>
          </w:tcPr>
          <w:p w14:paraId="549D285E" w14:textId="77777777" w:rsidR="005A49CA" w:rsidRPr="002343C3" w:rsidRDefault="005A49CA" w:rsidP="005A49CA">
            <w:pPr>
              <w:rPr>
                <w:rFonts w:cstheme="minorHAnsi"/>
                <w:szCs w:val="20"/>
              </w:rPr>
            </w:pPr>
            <w:r w:rsidRPr="002343C3">
              <w:rPr>
                <w:rFonts w:cstheme="minorHAnsi"/>
                <w:szCs w:val="20"/>
              </w:rPr>
              <w:t>Poetry:</w:t>
            </w:r>
            <w:r w:rsidR="00530166" w:rsidRPr="002343C3">
              <w:rPr>
                <w:rFonts w:cstheme="minorHAnsi"/>
                <w:szCs w:val="20"/>
              </w:rPr>
              <w:t xml:space="preserve"> Exploring and using unusual/surprising word combinations</w:t>
            </w:r>
          </w:p>
          <w:p w14:paraId="2C2272AB" w14:textId="77777777" w:rsidR="005A49CA" w:rsidRPr="002343C3" w:rsidRDefault="005A49CA" w:rsidP="005A49CA">
            <w:pPr>
              <w:rPr>
                <w:rFonts w:cstheme="minorHAnsi"/>
                <w:szCs w:val="20"/>
              </w:rPr>
            </w:pPr>
            <w:r w:rsidRPr="002343C3">
              <w:rPr>
                <w:rFonts w:cstheme="minorHAnsi"/>
                <w:szCs w:val="20"/>
              </w:rPr>
              <w:t>Fiction:</w:t>
            </w:r>
            <w:r w:rsidR="006B240E" w:rsidRPr="002343C3">
              <w:rPr>
                <w:rFonts w:cstheme="minorHAnsi"/>
                <w:szCs w:val="20"/>
              </w:rPr>
              <w:t xml:space="preserve"> Narrative</w:t>
            </w:r>
          </w:p>
          <w:p w14:paraId="4095DFC4" w14:textId="77777777" w:rsidR="006B240E" w:rsidRPr="002343C3" w:rsidRDefault="005A49CA" w:rsidP="006B240E">
            <w:pPr>
              <w:rPr>
                <w:rFonts w:cstheme="minorHAnsi"/>
                <w:szCs w:val="20"/>
              </w:rPr>
            </w:pPr>
            <w:r w:rsidRPr="002343C3">
              <w:rPr>
                <w:rFonts w:cstheme="minorHAnsi"/>
                <w:szCs w:val="20"/>
              </w:rPr>
              <w:t>Non-Fiction:</w:t>
            </w:r>
            <w:r w:rsidR="006B240E" w:rsidRPr="002343C3">
              <w:rPr>
                <w:rFonts w:cstheme="minorHAnsi"/>
                <w:szCs w:val="20"/>
              </w:rPr>
              <w:t xml:space="preserve"> </w:t>
            </w:r>
            <w:r w:rsidR="00932D1D" w:rsidRPr="002343C3">
              <w:rPr>
                <w:rFonts w:cstheme="minorHAnsi"/>
                <w:szCs w:val="20"/>
              </w:rPr>
              <w:t xml:space="preserve"> Historical recounts Political speeches</w:t>
            </w:r>
          </w:p>
          <w:p w14:paraId="50B62D48" w14:textId="77777777" w:rsidR="00411283" w:rsidRPr="002343C3" w:rsidRDefault="00411283">
            <w:pPr>
              <w:rPr>
                <w:rFonts w:cstheme="minorHAnsi"/>
                <w:szCs w:val="20"/>
              </w:rPr>
            </w:pPr>
          </w:p>
        </w:tc>
      </w:tr>
      <w:tr w:rsidR="004A03D1" w:rsidRPr="00411283" w14:paraId="212831F0" w14:textId="77777777" w:rsidTr="005A49CA">
        <w:trPr>
          <w:trHeight w:val="1377"/>
        </w:trPr>
        <w:tc>
          <w:tcPr>
            <w:tcW w:w="1576" w:type="dxa"/>
            <w:shd w:val="clear" w:color="auto" w:fill="DEEAF6" w:themeFill="accent5" w:themeFillTint="33"/>
          </w:tcPr>
          <w:p w14:paraId="6643540C" w14:textId="77777777" w:rsidR="00411283" w:rsidRPr="004A03D1" w:rsidRDefault="00411283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Maths</w:t>
            </w:r>
          </w:p>
        </w:tc>
        <w:tc>
          <w:tcPr>
            <w:tcW w:w="2314" w:type="dxa"/>
            <w:gridSpan w:val="2"/>
          </w:tcPr>
          <w:p w14:paraId="3FFC47DF" w14:textId="77777777" w:rsidR="00411283" w:rsidRPr="00062CE4" w:rsidRDefault="005A49CA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Place Value</w:t>
            </w:r>
          </w:p>
          <w:p w14:paraId="4C5E04FC" w14:textId="77777777" w:rsidR="005A49CA" w:rsidRPr="00062CE4" w:rsidRDefault="005A49CA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Addition, Subtraction Multiplication &amp; Division</w:t>
            </w:r>
          </w:p>
        </w:tc>
        <w:tc>
          <w:tcPr>
            <w:tcW w:w="2315" w:type="dxa"/>
            <w:gridSpan w:val="2"/>
          </w:tcPr>
          <w:p w14:paraId="4DF2229E" w14:textId="77777777" w:rsidR="00411283" w:rsidRPr="00062CE4" w:rsidRDefault="005A49CA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Fractions A&amp;B</w:t>
            </w:r>
          </w:p>
          <w:p w14:paraId="5D26F6E4" w14:textId="77777777" w:rsidR="005A49CA" w:rsidRPr="00062CE4" w:rsidRDefault="005A49CA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Converting Units - Measuring</w:t>
            </w:r>
          </w:p>
        </w:tc>
        <w:tc>
          <w:tcPr>
            <w:tcW w:w="2316" w:type="dxa"/>
            <w:gridSpan w:val="2"/>
          </w:tcPr>
          <w:p w14:paraId="3ADA6D75" w14:textId="77777777" w:rsidR="00411283" w:rsidRPr="00062CE4" w:rsidRDefault="005A49CA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Ratio</w:t>
            </w:r>
          </w:p>
          <w:p w14:paraId="68A5F92B" w14:textId="77777777" w:rsidR="005A49CA" w:rsidRPr="00062CE4" w:rsidRDefault="005A49CA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Algebra</w:t>
            </w:r>
          </w:p>
          <w:p w14:paraId="4254D464" w14:textId="77777777" w:rsidR="005A49CA" w:rsidRPr="00062CE4" w:rsidRDefault="005A49CA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Decimal</w:t>
            </w:r>
          </w:p>
        </w:tc>
        <w:tc>
          <w:tcPr>
            <w:tcW w:w="2317" w:type="dxa"/>
            <w:gridSpan w:val="2"/>
          </w:tcPr>
          <w:p w14:paraId="4B64DE23" w14:textId="77777777" w:rsidR="005A49CA" w:rsidRPr="00062CE4" w:rsidRDefault="005A49CA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Fractions, Decimals</w:t>
            </w:r>
          </w:p>
          <w:p w14:paraId="77AACE70" w14:textId="77777777" w:rsidR="005A49CA" w:rsidRPr="00062CE4" w:rsidRDefault="005A49CA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Percentages</w:t>
            </w:r>
          </w:p>
          <w:p w14:paraId="6EBE83D7" w14:textId="77777777" w:rsidR="005A49CA" w:rsidRPr="00062CE4" w:rsidRDefault="005A49CA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Area, Perimeter &amp; Volume</w:t>
            </w:r>
          </w:p>
          <w:p w14:paraId="1DD4B157" w14:textId="77777777" w:rsidR="005A49CA" w:rsidRPr="00062CE4" w:rsidRDefault="005A49CA">
            <w:pPr>
              <w:rPr>
                <w:rFonts w:cstheme="minorHAnsi"/>
                <w:szCs w:val="24"/>
              </w:rPr>
            </w:pPr>
          </w:p>
        </w:tc>
        <w:tc>
          <w:tcPr>
            <w:tcW w:w="2316" w:type="dxa"/>
            <w:gridSpan w:val="2"/>
          </w:tcPr>
          <w:p w14:paraId="03A40F2E" w14:textId="77777777" w:rsidR="00411283" w:rsidRPr="00062CE4" w:rsidRDefault="005A49CA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Statistics</w:t>
            </w:r>
          </w:p>
          <w:p w14:paraId="6ED44590" w14:textId="77777777" w:rsidR="005A49CA" w:rsidRPr="00062CE4" w:rsidRDefault="005A49CA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Shape &amp; Geometry</w:t>
            </w:r>
          </w:p>
          <w:p w14:paraId="607D9C86" w14:textId="77777777" w:rsidR="00A37D2A" w:rsidRPr="00062CE4" w:rsidRDefault="00A37D2A" w:rsidP="00A37D2A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Position and Direction</w:t>
            </w:r>
          </w:p>
          <w:p w14:paraId="47E71082" w14:textId="4F8650BD" w:rsidR="00A37D2A" w:rsidRPr="00062CE4" w:rsidRDefault="00A37D2A">
            <w:pPr>
              <w:rPr>
                <w:rFonts w:cstheme="minorHAnsi"/>
                <w:szCs w:val="24"/>
              </w:rPr>
            </w:pPr>
          </w:p>
        </w:tc>
        <w:tc>
          <w:tcPr>
            <w:tcW w:w="2317" w:type="dxa"/>
            <w:gridSpan w:val="2"/>
          </w:tcPr>
          <w:p w14:paraId="3BD623CD" w14:textId="77777777" w:rsidR="005A49CA" w:rsidRPr="00062CE4" w:rsidRDefault="005A49CA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Themed Projects</w:t>
            </w:r>
          </w:p>
        </w:tc>
      </w:tr>
    </w:tbl>
    <w:p w14:paraId="79751ECC" w14:textId="6DB3D3A2" w:rsidR="00B60C0D" w:rsidRDefault="00B60C0D" w:rsidP="004A03D1">
      <w:pPr>
        <w:rPr>
          <w:rFonts w:cstheme="minorHAnsi"/>
          <w:sz w:val="28"/>
          <w:szCs w:val="24"/>
        </w:rPr>
        <w:sectPr w:rsidR="00B60C0D" w:rsidSect="00411283">
          <w:headerReference w:type="default" r:id="rId8"/>
          <w:footerReference w:type="default" r:id="rId9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page" w:tblpY="1396"/>
        <w:tblW w:w="15471" w:type="dxa"/>
        <w:tblLook w:val="04A0" w:firstRow="1" w:lastRow="0" w:firstColumn="1" w:lastColumn="0" w:noHBand="0" w:noVBand="1"/>
      </w:tblPr>
      <w:tblGrid>
        <w:gridCol w:w="1576"/>
        <w:gridCol w:w="2314"/>
        <w:gridCol w:w="2315"/>
        <w:gridCol w:w="2316"/>
        <w:gridCol w:w="2317"/>
        <w:gridCol w:w="2316"/>
        <w:gridCol w:w="2317"/>
      </w:tblGrid>
      <w:tr w:rsidR="004A03D1" w:rsidRPr="00411283" w14:paraId="1A45CE08" w14:textId="77777777" w:rsidTr="00B60C0D">
        <w:trPr>
          <w:trHeight w:val="1196"/>
        </w:trPr>
        <w:tc>
          <w:tcPr>
            <w:tcW w:w="1576" w:type="dxa"/>
            <w:shd w:val="clear" w:color="auto" w:fill="DEEAF6" w:themeFill="accent5" w:themeFillTint="33"/>
          </w:tcPr>
          <w:p w14:paraId="1D2B6AE7" w14:textId="77777777" w:rsidR="004A03D1" w:rsidRDefault="005A49CA" w:rsidP="004A03D1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lastRenderedPageBreak/>
              <w:t>Science</w:t>
            </w:r>
          </w:p>
          <w:p w14:paraId="25B0DDE3" w14:textId="77777777" w:rsidR="004A03D1" w:rsidRPr="004A03D1" w:rsidRDefault="004A03D1" w:rsidP="004A03D1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0"/>
                <w:szCs w:val="24"/>
              </w:rPr>
              <w:t>knowledge</w:t>
            </w:r>
          </w:p>
        </w:tc>
        <w:tc>
          <w:tcPr>
            <w:tcW w:w="2314" w:type="dxa"/>
          </w:tcPr>
          <w:p w14:paraId="799900DD" w14:textId="57AED4E6" w:rsidR="004A03D1" w:rsidRPr="00B60C0D" w:rsidRDefault="00F95ACB" w:rsidP="00F95ACB">
            <w:pPr>
              <w:rPr>
                <w:rFonts w:cstheme="minorHAnsi"/>
                <w:sz w:val="24"/>
                <w:szCs w:val="24"/>
              </w:rPr>
            </w:pPr>
            <w:r w:rsidRPr="001C4102">
              <w:rPr>
                <w:rFonts w:cstheme="minorHAnsi"/>
                <w:szCs w:val="24"/>
              </w:rPr>
              <w:t xml:space="preserve">Living Things and their </w:t>
            </w:r>
            <w:r>
              <w:rPr>
                <w:rFonts w:cstheme="minorHAnsi"/>
                <w:szCs w:val="24"/>
              </w:rPr>
              <w:t>H</w:t>
            </w:r>
            <w:r w:rsidRPr="001C4102">
              <w:rPr>
                <w:rFonts w:cstheme="minorHAnsi"/>
                <w:szCs w:val="24"/>
              </w:rPr>
              <w:t>abitats</w:t>
            </w:r>
          </w:p>
        </w:tc>
        <w:tc>
          <w:tcPr>
            <w:tcW w:w="2315" w:type="dxa"/>
          </w:tcPr>
          <w:p w14:paraId="50AEEF2B" w14:textId="77777777" w:rsidR="00F95ACB" w:rsidRPr="00A37D2A" w:rsidRDefault="00F95ACB" w:rsidP="00F95ACB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Evolution and Inheritance</w:t>
            </w:r>
          </w:p>
          <w:p w14:paraId="0A17DE11" w14:textId="77777777" w:rsidR="00F95ACB" w:rsidRDefault="00F95ACB" w:rsidP="004A03D1">
            <w:pPr>
              <w:rPr>
                <w:rFonts w:cstheme="minorHAnsi"/>
                <w:szCs w:val="24"/>
              </w:rPr>
            </w:pPr>
          </w:p>
          <w:p w14:paraId="7DC320F5" w14:textId="692A65BA" w:rsidR="004A03D1" w:rsidRPr="001C4102" w:rsidRDefault="004A03D1" w:rsidP="004A03D1">
            <w:pPr>
              <w:rPr>
                <w:rFonts w:cstheme="minorHAnsi"/>
                <w:szCs w:val="24"/>
              </w:rPr>
            </w:pPr>
          </w:p>
        </w:tc>
        <w:tc>
          <w:tcPr>
            <w:tcW w:w="2316" w:type="dxa"/>
          </w:tcPr>
          <w:p w14:paraId="41D44ED1" w14:textId="77777777" w:rsidR="004A03D1" w:rsidRPr="001C4102" w:rsidRDefault="005A49CA" w:rsidP="004A03D1">
            <w:pPr>
              <w:rPr>
                <w:rFonts w:cstheme="minorHAnsi"/>
                <w:szCs w:val="24"/>
              </w:rPr>
            </w:pPr>
            <w:r w:rsidRPr="001C4102">
              <w:rPr>
                <w:rFonts w:cstheme="minorHAnsi"/>
                <w:szCs w:val="24"/>
              </w:rPr>
              <w:t>Animals, including humans</w:t>
            </w:r>
          </w:p>
        </w:tc>
        <w:tc>
          <w:tcPr>
            <w:tcW w:w="2317" w:type="dxa"/>
          </w:tcPr>
          <w:p w14:paraId="08E06C7D" w14:textId="2EE7E763" w:rsidR="004A03D1" w:rsidRPr="001C4102" w:rsidRDefault="004A03D1" w:rsidP="004A03D1">
            <w:pPr>
              <w:rPr>
                <w:rFonts w:cstheme="minorHAnsi"/>
                <w:szCs w:val="24"/>
              </w:rPr>
            </w:pPr>
          </w:p>
        </w:tc>
        <w:tc>
          <w:tcPr>
            <w:tcW w:w="2316" w:type="dxa"/>
            <w:shd w:val="clear" w:color="auto" w:fill="F2F2F2" w:themeFill="background1" w:themeFillShade="F2"/>
          </w:tcPr>
          <w:p w14:paraId="24AEB29B" w14:textId="77777777" w:rsidR="00B60C0D" w:rsidRDefault="00E1601E" w:rsidP="004A03D1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Light</w:t>
            </w:r>
          </w:p>
          <w:p w14:paraId="5D06AAD1" w14:textId="77777777" w:rsidR="00B60C0D" w:rsidRDefault="00B60C0D" w:rsidP="00B60C0D">
            <w:pPr>
              <w:rPr>
                <w:rFonts w:cstheme="minorHAnsi"/>
                <w:szCs w:val="24"/>
              </w:rPr>
            </w:pPr>
          </w:p>
          <w:p w14:paraId="63D3EAD7" w14:textId="77777777" w:rsidR="004A03D1" w:rsidRPr="00B60C0D" w:rsidRDefault="004A03D1" w:rsidP="00B60C0D">
            <w:pPr>
              <w:jc w:val="right"/>
              <w:rPr>
                <w:rFonts w:cstheme="minorHAnsi"/>
                <w:szCs w:val="24"/>
              </w:rPr>
            </w:pPr>
          </w:p>
        </w:tc>
        <w:tc>
          <w:tcPr>
            <w:tcW w:w="2317" w:type="dxa"/>
          </w:tcPr>
          <w:p w14:paraId="53E52EEB" w14:textId="11A49ACF" w:rsidR="004A03D1" w:rsidRPr="001C4102" w:rsidRDefault="00A37D2A" w:rsidP="004A03D1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Electricity</w:t>
            </w:r>
          </w:p>
        </w:tc>
      </w:tr>
      <w:tr w:rsidR="004A03D1" w:rsidRPr="00411283" w14:paraId="7BABC96C" w14:textId="77777777" w:rsidTr="00B60C0D">
        <w:trPr>
          <w:trHeight w:val="1162"/>
        </w:trPr>
        <w:tc>
          <w:tcPr>
            <w:tcW w:w="1576" w:type="dxa"/>
            <w:shd w:val="clear" w:color="auto" w:fill="DEEAF6" w:themeFill="accent5" w:themeFillTint="33"/>
          </w:tcPr>
          <w:p w14:paraId="02FDC886" w14:textId="77777777" w:rsidR="004A03D1" w:rsidRDefault="004A03D1" w:rsidP="004A03D1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History</w:t>
            </w:r>
          </w:p>
          <w:p w14:paraId="5D027852" w14:textId="77777777" w:rsidR="004A03D1" w:rsidRPr="004A03D1" w:rsidRDefault="004A03D1" w:rsidP="004A03D1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0"/>
                <w:szCs w:val="24"/>
              </w:rPr>
              <w:t>knowledge</w:t>
            </w:r>
          </w:p>
        </w:tc>
        <w:tc>
          <w:tcPr>
            <w:tcW w:w="2314" w:type="dxa"/>
            <w:shd w:val="clear" w:color="auto" w:fill="F2F2F2" w:themeFill="background1" w:themeFillShade="F2"/>
          </w:tcPr>
          <w:p w14:paraId="42CED21C" w14:textId="77777777" w:rsidR="004A03D1" w:rsidRPr="00B60C0D" w:rsidRDefault="004A03D1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15" w:type="dxa"/>
          </w:tcPr>
          <w:p w14:paraId="135F515E" w14:textId="75FFB449" w:rsidR="005A49CA" w:rsidRDefault="00BC3045" w:rsidP="00BC3045">
            <w:pPr>
              <w:rPr>
                <w:bCs/>
                <w:sz w:val="20"/>
                <w:szCs w:val="14"/>
              </w:rPr>
            </w:pPr>
            <w:r>
              <w:rPr>
                <w:bCs/>
                <w:sz w:val="20"/>
                <w:szCs w:val="14"/>
              </w:rPr>
              <w:t>To understand who Queen Victoria was and the impact she had on British History.</w:t>
            </w:r>
          </w:p>
          <w:p w14:paraId="6DB439BF" w14:textId="15A18B3A" w:rsidR="00BC3045" w:rsidRPr="001C4102" w:rsidRDefault="00BC3045" w:rsidP="00BC3045">
            <w:pPr>
              <w:rPr>
                <w:bCs/>
                <w:sz w:val="20"/>
                <w:szCs w:val="14"/>
              </w:rPr>
            </w:pPr>
            <w:r>
              <w:rPr>
                <w:bCs/>
                <w:sz w:val="20"/>
                <w:szCs w:val="14"/>
              </w:rPr>
              <w:t>To understand the life of ordinary people, including education, work, crime and the impact of the Industrial Revolution.</w:t>
            </w:r>
          </w:p>
          <w:p w14:paraId="4AC14AC8" w14:textId="77777777" w:rsidR="005A49CA" w:rsidRPr="001C4102" w:rsidRDefault="005A49CA" w:rsidP="004A03D1">
            <w:pPr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316" w:type="dxa"/>
            <w:shd w:val="clear" w:color="auto" w:fill="F2F2F2" w:themeFill="background1" w:themeFillShade="F2"/>
          </w:tcPr>
          <w:p w14:paraId="745EA701" w14:textId="77777777" w:rsidR="004A03D1" w:rsidRPr="001C4102" w:rsidRDefault="004A03D1" w:rsidP="004A03D1">
            <w:pPr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317" w:type="dxa"/>
            <w:shd w:val="clear" w:color="auto" w:fill="F2F2F2" w:themeFill="background1" w:themeFillShade="F2"/>
          </w:tcPr>
          <w:p w14:paraId="6E39D516" w14:textId="77777777" w:rsidR="004A03D1" w:rsidRPr="001C4102" w:rsidRDefault="004A03D1" w:rsidP="004A03D1">
            <w:pPr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316" w:type="dxa"/>
          </w:tcPr>
          <w:p w14:paraId="3BB0936B" w14:textId="77777777" w:rsidR="005A49CA" w:rsidRPr="001C4102" w:rsidRDefault="005A49CA" w:rsidP="00A37D2A">
            <w:pPr>
              <w:rPr>
                <w:b/>
                <w:sz w:val="20"/>
                <w:szCs w:val="18"/>
                <w:u w:val="single"/>
              </w:rPr>
            </w:pPr>
            <w:r w:rsidRPr="001C4102">
              <w:rPr>
                <w:sz w:val="20"/>
                <w:szCs w:val="16"/>
              </w:rPr>
              <w:t>A study of an aspect or theme in British history that extends pupils’ chronological knowledge beyond 1066</w:t>
            </w:r>
          </w:p>
          <w:p w14:paraId="00145567" w14:textId="77777777" w:rsidR="004A03D1" w:rsidRPr="001C4102" w:rsidRDefault="005A49CA" w:rsidP="00A37D2A">
            <w:pPr>
              <w:rPr>
                <w:rFonts w:cstheme="minorHAnsi"/>
                <w:sz w:val="20"/>
                <w:szCs w:val="24"/>
              </w:rPr>
            </w:pPr>
            <w:r w:rsidRPr="001C4102">
              <w:rPr>
                <w:bCs/>
                <w:iCs/>
                <w:sz w:val="20"/>
                <w:szCs w:val="18"/>
              </w:rPr>
              <w:t>First and second World War</w:t>
            </w:r>
          </w:p>
        </w:tc>
        <w:tc>
          <w:tcPr>
            <w:tcW w:w="2317" w:type="dxa"/>
          </w:tcPr>
          <w:p w14:paraId="271D089E" w14:textId="77777777" w:rsidR="005A49CA" w:rsidRPr="001C4102" w:rsidRDefault="005A49CA" w:rsidP="00A37D2A">
            <w:pPr>
              <w:rPr>
                <w:b/>
                <w:sz w:val="20"/>
                <w:szCs w:val="18"/>
                <w:u w:val="single"/>
              </w:rPr>
            </w:pPr>
            <w:r w:rsidRPr="001C4102">
              <w:rPr>
                <w:sz w:val="20"/>
                <w:szCs w:val="16"/>
              </w:rPr>
              <w:t>A study of an aspect or theme in British history that extends pupils’ chronological knowledge beyond 1066</w:t>
            </w:r>
          </w:p>
          <w:p w14:paraId="1FE051B8" w14:textId="77777777" w:rsidR="004A03D1" w:rsidRPr="001C4102" w:rsidRDefault="005A49CA" w:rsidP="00A37D2A">
            <w:pPr>
              <w:rPr>
                <w:rFonts w:cstheme="minorHAnsi"/>
                <w:sz w:val="20"/>
                <w:szCs w:val="24"/>
              </w:rPr>
            </w:pPr>
            <w:r w:rsidRPr="001C4102">
              <w:rPr>
                <w:bCs/>
                <w:iCs/>
                <w:sz w:val="20"/>
                <w:szCs w:val="18"/>
              </w:rPr>
              <w:t>First and second World War</w:t>
            </w:r>
          </w:p>
        </w:tc>
      </w:tr>
      <w:tr w:rsidR="004A03D1" w:rsidRPr="00411283" w14:paraId="639F1A79" w14:textId="77777777" w:rsidTr="00B60C0D">
        <w:trPr>
          <w:trHeight w:val="1131"/>
        </w:trPr>
        <w:tc>
          <w:tcPr>
            <w:tcW w:w="1576" w:type="dxa"/>
            <w:shd w:val="clear" w:color="auto" w:fill="DEEAF6" w:themeFill="accent5" w:themeFillTint="33"/>
          </w:tcPr>
          <w:p w14:paraId="085B1C50" w14:textId="77777777" w:rsidR="004A03D1" w:rsidRDefault="004A03D1" w:rsidP="004A03D1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Geography</w:t>
            </w:r>
          </w:p>
          <w:p w14:paraId="2A59E814" w14:textId="77777777" w:rsidR="004A03D1" w:rsidRPr="004A03D1" w:rsidRDefault="004A03D1" w:rsidP="004A03D1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0"/>
                <w:szCs w:val="24"/>
              </w:rPr>
              <w:t>knowledge</w:t>
            </w:r>
          </w:p>
        </w:tc>
        <w:tc>
          <w:tcPr>
            <w:tcW w:w="2314" w:type="dxa"/>
          </w:tcPr>
          <w:p w14:paraId="562917E3" w14:textId="5A53067E" w:rsidR="005A49CA" w:rsidRPr="00A37D2A" w:rsidRDefault="005A49CA" w:rsidP="0002385E">
            <w:r w:rsidRPr="00A37D2A">
              <w:t xml:space="preserve">Arctic and Antarctic region, nature in polar the polar regions, aurora, </w:t>
            </w:r>
            <w:r w:rsidR="00BC3045" w:rsidRPr="00A37D2A">
              <w:t>Ernest Shackleton</w:t>
            </w:r>
            <w:r w:rsidRPr="00A37D2A">
              <w:t xml:space="preserve"> and his expedition, climate change and global warming, human settlement patterns, extreme weather and conditions</w:t>
            </w:r>
          </w:p>
          <w:p w14:paraId="01864A64" w14:textId="77777777" w:rsidR="005A49CA" w:rsidRPr="00B60C0D" w:rsidRDefault="005A49CA" w:rsidP="0002385E">
            <w:pPr>
              <w:rPr>
                <w:sz w:val="24"/>
              </w:rPr>
            </w:pPr>
          </w:p>
        </w:tc>
        <w:tc>
          <w:tcPr>
            <w:tcW w:w="2315" w:type="dxa"/>
            <w:shd w:val="clear" w:color="auto" w:fill="F2F2F2" w:themeFill="background1" w:themeFillShade="F2"/>
          </w:tcPr>
          <w:p w14:paraId="17E09986" w14:textId="77777777" w:rsidR="004A03D1" w:rsidRPr="001C4102" w:rsidRDefault="004A03D1" w:rsidP="004A03D1">
            <w:pPr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316" w:type="dxa"/>
            <w:shd w:val="clear" w:color="auto" w:fill="F2F2F2" w:themeFill="background1" w:themeFillShade="F2"/>
          </w:tcPr>
          <w:p w14:paraId="1E6E7031" w14:textId="77777777" w:rsidR="004A03D1" w:rsidRPr="001C4102" w:rsidRDefault="004A03D1" w:rsidP="004A03D1">
            <w:pPr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317" w:type="dxa"/>
          </w:tcPr>
          <w:p w14:paraId="0DD2C3DC" w14:textId="77777777" w:rsidR="005A49CA" w:rsidRPr="0002385E" w:rsidRDefault="005A49CA" w:rsidP="0002385E">
            <w:r w:rsidRPr="0002385E">
              <w:t>Map scales, Significance of latitude, longitude, Equator, Northern</w:t>
            </w:r>
          </w:p>
          <w:p w14:paraId="69B085A8" w14:textId="77777777" w:rsidR="005A49CA" w:rsidRPr="0002385E" w:rsidRDefault="005A49CA" w:rsidP="0002385E">
            <w:r w:rsidRPr="0002385E">
              <w:t>Hemisphere, Southern Hemisphere, the Tropics of Cancer and Capricorn, Arctic &amp; Antarctic Circle, Prime/Greenwich Meridian and time zones, traffic data, Grid references, contour lines and map symbols</w:t>
            </w:r>
          </w:p>
          <w:p w14:paraId="34045F1A" w14:textId="77777777" w:rsidR="004A03D1" w:rsidRPr="001C4102" w:rsidRDefault="004A03D1" w:rsidP="005A49CA">
            <w:pPr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316" w:type="dxa"/>
          </w:tcPr>
          <w:p w14:paraId="26C13B2B" w14:textId="77777777" w:rsidR="004A03D1" w:rsidRDefault="000041DC" w:rsidP="000041DC">
            <w:pPr>
              <w:rPr>
                <w:rFonts w:cstheme="minorHAnsi"/>
              </w:rPr>
            </w:pPr>
            <w:r>
              <w:rPr>
                <w:rFonts w:cstheme="minorHAnsi"/>
                <w:sz w:val="20"/>
                <w:szCs w:val="24"/>
              </w:rPr>
              <w:t xml:space="preserve"> </w:t>
            </w:r>
            <w:r w:rsidRPr="0002385E">
              <w:rPr>
                <w:rFonts w:cstheme="minorHAnsi"/>
              </w:rPr>
              <w:t>Identify which countries were central powers, allied powers and neutral countries during WW1?</w:t>
            </w:r>
          </w:p>
          <w:p w14:paraId="5E07A87A" w14:textId="77777777" w:rsidR="0002385E" w:rsidRDefault="0002385E" w:rsidP="000041DC">
            <w:pPr>
              <w:rPr>
                <w:rFonts w:cstheme="minorHAnsi"/>
              </w:rPr>
            </w:pPr>
          </w:p>
          <w:p w14:paraId="66D73193" w14:textId="77777777" w:rsidR="0002385E" w:rsidRDefault="0002385E" w:rsidP="000041DC">
            <w:pPr>
              <w:rPr>
                <w:rFonts w:cstheme="minorHAnsi"/>
              </w:rPr>
            </w:pPr>
            <w:r>
              <w:rPr>
                <w:rFonts w:cstheme="minorHAnsi"/>
              </w:rPr>
              <w:t>Aerial map analysis</w:t>
            </w:r>
          </w:p>
          <w:p w14:paraId="6895CBC3" w14:textId="77777777" w:rsidR="0002385E" w:rsidRPr="0002385E" w:rsidRDefault="0002385E" w:rsidP="000041DC">
            <w:pPr>
              <w:rPr>
                <w:rFonts w:cstheme="minorHAnsi"/>
              </w:rPr>
            </w:pPr>
          </w:p>
        </w:tc>
        <w:tc>
          <w:tcPr>
            <w:tcW w:w="2317" w:type="dxa"/>
            <w:shd w:val="clear" w:color="auto" w:fill="F2F2F2" w:themeFill="background1" w:themeFillShade="F2"/>
          </w:tcPr>
          <w:p w14:paraId="55B6DF3D" w14:textId="77777777" w:rsidR="004A03D1" w:rsidRPr="001C4102" w:rsidRDefault="004A03D1" w:rsidP="004A03D1">
            <w:pPr>
              <w:rPr>
                <w:rFonts w:cstheme="minorHAnsi"/>
                <w:sz w:val="20"/>
                <w:szCs w:val="24"/>
              </w:rPr>
            </w:pPr>
          </w:p>
        </w:tc>
      </w:tr>
      <w:tr w:rsidR="004A03D1" w:rsidRPr="00411283" w14:paraId="26456351" w14:textId="77777777" w:rsidTr="004A03D1">
        <w:trPr>
          <w:trHeight w:val="957"/>
        </w:trPr>
        <w:tc>
          <w:tcPr>
            <w:tcW w:w="1576" w:type="dxa"/>
            <w:shd w:val="clear" w:color="auto" w:fill="DEEAF6" w:themeFill="accent5" w:themeFillTint="33"/>
          </w:tcPr>
          <w:p w14:paraId="69C782B3" w14:textId="77777777" w:rsidR="004A03D1" w:rsidRPr="004A03D1" w:rsidRDefault="004A03D1" w:rsidP="004A03D1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Computing</w:t>
            </w:r>
          </w:p>
        </w:tc>
        <w:tc>
          <w:tcPr>
            <w:tcW w:w="2314" w:type="dxa"/>
          </w:tcPr>
          <w:p w14:paraId="25EDF8B4" w14:textId="77777777" w:rsidR="00CB3803" w:rsidRPr="00A37D2A" w:rsidRDefault="006F7BF1" w:rsidP="004A03D1">
            <w:pPr>
              <w:rPr>
                <w:rFonts w:cstheme="minorHAnsi"/>
              </w:rPr>
            </w:pPr>
            <w:r w:rsidRPr="00A37D2A">
              <w:rPr>
                <w:rFonts w:cstheme="minorHAnsi"/>
              </w:rPr>
              <w:t>Computing systems and Networks</w:t>
            </w:r>
          </w:p>
        </w:tc>
        <w:tc>
          <w:tcPr>
            <w:tcW w:w="2315" w:type="dxa"/>
          </w:tcPr>
          <w:p w14:paraId="356AC58B" w14:textId="77777777" w:rsidR="004A03D1" w:rsidRPr="00A37D2A" w:rsidRDefault="006F7BF1" w:rsidP="004A03D1">
            <w:pPr>
              <w:rPr>
                <w:rFonts w:cstheme="minorHAnsi"/>
              </w:rPr>
            </w:pPr>
            <w:r w:rsidRPr="00A37D2A">
              <w:rPr>
                <w:rFonts w:cstheme="minorHAnsi"/>
              </w:rPr>
              <w:t>Creating Media – web page creation</w:t>
            </w:r>
          </w:p>
        </w:tc>
        <w:tc>
          <w:tcPr>
            <w:tcW w:w="2316" w:type="dxa"/>
          </w:tcPr>
          <w:p w14:paraId="5C292928" w14:textId="77777777" w:rsidR="004A03D1" w:rsidRPr="00A37D2A" w:rsidRDefault="006F7BF1" w:rsidP="004A03D1">
            <w:pPr>
              <w:rPr>
                <w:rFonts w:cstheme="minorHAnsi"/>
              </w:rPr>
            </w:pPr>
            <w:r w:rsidRPr="00A37D2A">
              <w:rPr>
                <w:rFonts w:cstheme="minorHAnsi"/>
              </w:rPr>
              <w:t>Programme A variables in games.</w:t>
            </w:r>
          </w:p>
        </w:tc>
        <w:tc>
          <w:tcPr>
            <w:tcW w:w="2317" w:type="dxa"/>
          </w:tcPr>
          <w:p w14:paraId="321CBE32" w14:textId="77777777" w:rsidR="004A03D1" w:rsidRPr="00A37D2A" w:rsidRDefault="006B240E" w:rsidP="004A03D1">
            <w:pPr>
              <w:rPr>
                <w:rFonts w:cstheme="minorHAnsi"/>
              </w:rPr>
            </w:pPr>
            <w:r w:rsidRPr="00A37D2A">
              <w:rPr>
                <w:rFonts w:cstheme="minorHAnsi"/>
              </w:rPr>
              <w:t>E safety and using the internet.</w:t>
            </w:r>
          </w:p>
          <w:p w14:paraId="13B955C4" w14:textId="77777777" w:rsidR="006F7BF1" w:rsidRPr="00A37D2A" w:rsidRDefault="006F7BF1" w:rsidP="004A03D1">
            <w:pPr>
              <w:rPr>
                <w:rFonts w:cstheme="minorHAnsi"/>
              </w:rPr>
            </w:pPr>
            <w:r w:rsidRPr="00A37D2A">
              <w:rPr>
                <w:rFonts w:cstheme="minorHAnsi"/>
              </w:rPr>
              <w:t>Data information – Introduction to spread sheets.</w:t>
            </w:r>
          </w:p>
        </w:tc>
        <w:tc>
          <w:tcPr>
            <w:tcW w:w="2316" w:type="dxa"/>
          </w:tcPr>
          <w:p w14:paraId="481BEC43" w14:textId="77777777" w:rsidR="004A03D1" w:rsidRPr="00A37D2A" w:rsidRDefault="006F7BF1" w:rsidP="004A03D1">
            <w:pPr>
              <w:rPr>
                <w:rFonts w:cstheme="minorHAnsi"/>
              </w:rPr>
            </w:pPr>
            <w:r w:rsidRPr="00A37D2A">
              <w:rPr>
                <w:rFonts w:cstheme="minorHAnsi"/>
              </w:rPr>
              <w:t>Creating media – 3D modelling.</w:t>
            </w:r>
          </w:p>
        </w:tc>
        <w:tc>
          <w:tcPr>
            <w:tcW w:w="2317" w:type="dxa"/>
          </w:tcPr>
          <w:p w14:paraId="724398AF" w14:textId="77777777" w:rsidR="004A03D1" w:rsidRPr="00A37D2A" w:rsidRDefault="006F7BF1" w:rsidP="004A03D1">
            <w:pPr>
              <w:rPr>
                <w:rFonts w:cstheme="minorHAnsi"/>
              </w:rPr>
            </w:pPr>
            <w:r w:rsidRPr="00A37D2A">
              <w:rPr>
                <w:rFonts w:cstheme="minorHAnsi"/>
              </w:rPr>
              <w:t xml:space="preserve">Programme B – Sensing movement. </w:t>
            </w:r>
          </w:p>
        </w:tc>
      </w:tr>
      <w:tr w:rsidR="004A03D1" w:rsidRPr="00411283" w14:paraId="7AE09F95" w14:textId="77777777" w:rsidTr="00545059">
        <w:trPr>
          <w:trHeight w:val="1027"/>
        </w:trPr>
        <w:tc>
          <w:tcPr>
            <w:tcW w:w="1576" w:type="dxa"/>
            <w:shd w:val="clear" w:color="auto" w:fill="DEEAF6" w:themeFill="accent5" w:themeFillTint="33"/>
          </w:tcPr>
          <w:p w14:paraId="4EFFEA13" w14:textId="77777777" w:rsidR="004A03D1" w:rsidRPr="004A03D1" w:rsidRDefault="00545059" w:rsidP="004A03D1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lastRenderedPageBreak/>
              <w:t>Art</w:t>
            </w:r>
          </w:p>
        </w:tc>
        <w:tc>
          <w:tcPr>
            <w:tcW w:w="2314" w:type="dxa"/>
          </w:tcPr>
          <w:p w14:paraId="4AC3B7F7" w14:textId="77777777" w:rsidR="004A03D1" w:rsidRPr="00A37D2A" w:rsidRDefault="00984838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Inuit art ( painting/pastel)</w:t>
            </w:r>
          </w:p>
          <w:p w14:paraId="1B83855B" w14:textId="77777777" w:rsidR="00984838" w:rsidRPr="00A37D2A" w:rsidRDefault="00984838" w:rsidP="00A37D2A">
            <w:pPr>
              <w:rPr>
                <w:rFonts w:cstheme="minorHAnsi"/>
                <w:szCs w:val="24"/>
              </w:rPr>
            </w:pPr>
          </w:p>
        </w:tc>
        <w:tc>
          <w:tcPr>
            <w:tcW w:w="2315" w:type="dxa"/>
          </w:tcPr>
          <w:p w14:paraId="1F9FAC08" w14:textId="77777777" w:rsidR="004A03D1" w:rsidRPr="00A37D2A" w:rsidRDefault="00984838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Printing based on William Morris</w:t>
            </w:r>
          </w:p>
          <w:p w14:paraId="4B977CAE" w14:textId="77777777" w:rsidR="00984838" w:rsidRPr="00A37D2A" w:rsidRDefault="00984838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Observational drawing based on Morris’ work</w:t>
            </w:r>
          </w:p>
          <w:p w14:paraId="0D970DE2" w14:textId="08B8F79C" w:rsidR="00984838" w:rsidRPr="00A37D2A" w:rsidRDefault="00984838" w:rsidP="004A03D1">
            <w:pPr>
              <w:rPr>
                <w:rFonts w:cstheme="minorHAnsi"/>
                <w:szCs w:val="24"/>
              </w:rPr>
            </w:pPr>
          </w:p>
        </w:tc>
        <w:tc>
          <w:tcPr>
            <w:tcW w:w="2316" w:type="dxa"/>
          </w:tcPr>
          <w:p w14:paraId="4966AEAF" w14:textId="77777777" w:rsidR="00984838" w:rsidRPr="00A37D2A" w:rsidRDefault="00984838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Tones/ colours</w:t>
            </w:r>
          </w:p>
        </w:tc>
        <w:tc>
          <w:tcPr>
            <w:tcW w:w="2317" w:type="dxa"/>
          </w:tcPr>
          <w:p w14:paraId="0348594D" w14:textId="77777777" w:rsidR="004A03D1" w:rsidRPr="00A37D2A" w:rsidRDefault="00984838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Henry Rousseau</w:t>
            </w:r>
            <w:r w:rsidR="001160C0" w:rsidRPr="00A37D2A">
              <w:rPr>
                <w:rFonts w:cstheme="minorHAnsi"/>
                <w:szCs w:val="24"/>
              </w:rPr>
              <w:t xml:space="preserve"> </w:t>
            </w:r>
            <w:r w:rsidRPr="00A37D2A">
              <w:rPr>
                <w:rFonts w:cstheme="minorHAnsi"/>
                <w:szCs w:val="24"/>
              </w:rPr>
              <w:t>(collage</w:t>
            </w:r>
            <w:r w:rsidR="001160C0" w:rsidRPr="00A37D2A">
              <w:rPr>
                <w:rFonts w:cstheme="minorHAnsi"/>
                <w:szCs w:val="24"/>
              </w:rPr>
              <w:t>/ drawing and painting)</w:t>
            </w:r>
          </w:p>
          <w:p w14:paraId="09969DC4" w14:textId="77777777" w:rsidR="001160C0" w:rsidRPr="00A37D2A" w:rsidRDefault="001160C0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Modern Street Art (Banksy)</w:t>
            </w:r>
          </w:p>
          <w:p w14:paraId="722F23EC" w14:textId="77777777" w:rsidR="00984838" w:rsidRPr="00A37D2A" w:rsidRDefault="00984838" w:rsidP="004A03D1">
            <w:pPr>
              <w:rPr>
                <w:rFonts w:cstheme="minorHAnsi"/>
                <w:szCs w:val="24"/>
              </w:rPr>
            </w:pPr>
          </w:p>
        </w:tc>
        <w:tc>
          <w:tcPr>
            <w:tcW w:w="2316" w:type="dxa"/>
          </w:tcPr>
          <w:p w14:paraId="1581FCA7" w14:textId="77777777" w:rsidR="001160C0" w:rsidRPr="00A37D2A" w:rsidRDefault="0062593F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Creating Over the top by John Nash.</w:t>
            </w:r>
          </w:p>
          <w:p w14:paraId="36C65AD3" w14:textId="77777777" w:rsidR="0062593F" w:rsidRPr="00A37D2A" w:rsidRDefault="0062593F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 xml:space="preserve">Painting – creating war paintings in own style </w:t>
            </w:r>
          </w:p>
          <w:p w14:paraId="7297276B" w14:textId="77777777" w:rsidR="0062593F" w:rsidRPr="00A37D2A" w:rsidRDefault="0062593F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 xml:space="preserve">The Poppy fields </w:t>
            </w:r>
          </w:p>
        </w:tc>
        <w:tc>
          <w:tcPr>
            <w:tcW w:w="2317" w:type="dxa"/>
          </w:tcPr>
          <w:p w14:paraId="2BD01AC0" w14:textId="77777777" w:rsidR="004A03D1" w:rsidRPr="00A37D2A" w:rsidRDefault="001160C0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Clarice Cliff (painting/pottery)</w:t>
            </w:r>
          </w:p>
          <w:p w14:paraId="699EFA5C" w14:textId="77777777" w:rsidR="0062593F" w:rsidRPr="00A37D2A" w:rsidRDefault="001160C0" w:rsidP="0062593F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Up-cycling a piece of clothing to make a rucksack.</w:t>
            </w:r>
            <w:r w:rsidR="0062593F" w:rsidRPr="00A37D2A">
              <w:t xml:space="preserve"> </w:t>
            </w:r>
            <w:r w:rsidR="0062593F" w:rsidRPr="00A37D2A">
              <w:rPr>
                <w:rFonts w:cstheme="minorHAnsi"/>
                <w:szCs w:val="24"/>
              </w:rPr>
              <w:t>Clarice Cliff (painting/pottery)</w:t>
            </w:r>
          </w:p>
          <w:p w14:paraId="12F7879F" w14:textId="77777777" w:rsidR="0062593F" w:rsidRPr="00A37D2A" w:rsidRDefault="0062593F" w:rsidP="0062593F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World war propaganda posters</w:t>
            </w:r>
          </w:p>
          <w:p w14:paraId="3D1A9D54" w14:textId="77777777" w:rsidR="001160C0" w:rsidRPr="00A37D2A" w:rsidRDefault="0062593F" w:rsidP="0062593F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(drawing)</w:t>
            </w:r>
          </w:p>
          <w:p w14:paraId="41126CB1" w14:textId="77777777" w:rsidR="0062593F" w:rsidRPr="00A37D2A" w:rsidRDefault="0062593F" w:rsidP="004A03D1">
            <w:pPr>
              <w:rPr>
                <w:rFonts w:cstheme="minorHAnsi"/>
                <w:szCs w:val="24"/>
              </w:rPr>
            </w:pPr>
          </w:p>
        </w:tc>
      </w:tr>
      <w:tr w:rsidR="00545059" w:rsidRPr="00411283" w14:paraId="508AB01F" w14:textId="77777777" w:rsidTr="00545059">
        <w:trPr>
          <w:trHeight w:val="999"/>
        </w:trPr>
        <w:tc>
          <w:tcPr>
            <w:tcW w:w="1576" w:type="dxa"/>
            <w:shd w:val="clear" w:color="auto" w:fill="DEEAF6" w:themeFill="accent5" w:themeFillTint="33"/>
          </w:tcPr>
          <w:p w14:paraId="16571CCE" w14:textId="77777777" w:rsidR="00545059" w:rsidRPr="004A03D1" w:rsidRDefault="00545059" w:rsidP="004A03D1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DT</w:t>
            </w:r>
          </w:p>
        </w:tc>
        <w:tc>
          <w:tcPr>
            <w:tcW w:w="2314" w:type="dxa"/>
          </w:tcPr>
          <w:p w14:paraId="26F8C01D" w14:textId="1CE34733" w:rsidR="00545059" w:rsidRPr="00A37D2A" w:rsidRDefault="00545059" w:rsidP="004A03D1">
            <w:pPr>
              <w:rPr>
                <w:rFonts w:cstheme="minorHAnsi"/>
                <w:szCs w:val="24"/>
              </w:rPr>
            </w:pPr>
          </w:p>
        </w:tc>
        <w:tc>
          <w:tcPr>
            <w:tcW w:w="2315" w:type="dxa"/>
          </w:tcPr>
          <w:p w14:paraId="2FEED1A2" w14:textId="0C0CF954" w:rsidR="00545059" w:rsidRPr="00A37D2A" w:rsidRDefault="00984838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 xml:space="preserve">Made </w:t>
            </w:r>
            <w:r w:rsidR="00F95ACB" w:rsidRPr="00A37D2A">
              <w:rPr>
                <w:rFonts w:cstheme="minorHAnsi"/>
                <w:szCs w:val="24"/>
              </w:rPr>
              <w:t>Sandwiches-CST</w:t>
            </w:r>
          </w:p>
          <w:p w14:paraId="77ECF70F" w14:textId="77777777" w:rsidR="00984838" w:rsidRPr="00A37D2A" w:rsidRDefault="00984838" w:rsidP="004A03D1">
            <w:pPr>
              <w:rPr>
                <w:rFonts w:cstheme="minorHAnsi"/>
                <w:szCs w:val="24"/>
              </w:rPr>
            </w:pPr>
          </w:p>
        </w:tc>
        <w:tc>
          <w:tcPr>
            <w:tcW w:w="2316" w:type="dxa"/>
          </w:tcPr>
          <w:p w14:paraId="6711D4EA" w14:textId="32220A92" w:rsidR="00A37D2A" w:rsidRDefault="00A37D2A" w:rsidP="00A37D2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Sculptures of the heart</w:t>
            </w:r>
          </w:p>
          <w:p w14:paraId="5EFC5CA7" w14:textId="4BC51574" w:rsidR="00A37D2A" w:rsidRPr="00A37D2A" w:rsidRDefault="00A37D2A" w:rsidP="00A37D2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Evaluation of making blood</w:t>
            </w:r>
          </w:p>
          <w:p w14:paraId="58CEF807" w14:textId="3AFFD691" w:rsidR="00545059" w:rsidRPr="00A37D2A" w:rsidRDefault="00545059" w:rsidP="004A03D1">
            <w:pPr>
              <w:rPr>
                <w:rFonts w:cstheme="minorHAnsi"/>
                <w:szCs w:val="24"/>
              </w:rPr>
            </w:pPr>
          </w:p>
        </w:tc>
        <w:tc>
          <w:tcPr>
            <w:tcW w:w="2317" w:type="dxa"/>
          </w:tcPr>
          <w:p w14:paraId="170E0EDE" w14:textId="62D4E85E" w:rsidR="00545059" w:rsidRPr="00A37D2A" w:rsidRDefault="00545059" w:rsidP="004A03D1">
            <w:pPr>
              <w:rPr>
                <w:rFonts w:cstheme="minorHAnsi"/>
                <w:szCs w:val="24"/>
              </w:rPr>
            </w:pPr>
          </w:p>
        </w:tc>
        <w:tc>
          <w:tcPr>
            <w:tcW w:w="2316" w:type="dxa"/>
          </w:tcPr>
          <w:p w14:paraId="115D2AD3" w14:textId="77777777" w:rsidR="00545059" w:rsidRPr="00A37D2A" w:rsidRDefault="001160C0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 xml:space="preserve">Making a trench </w:t>
            </w:r>
          </w:p>
        </w:tc>
        <w:tc>
          <w:tcPr>
            <w:tcW w:w="2317" w:type="dxa"/>
          </w:tcPr>
          <w:p w14:paraId="3E40A1C4" w14:textId="562F3C54" w:rsidR="00545059" w:rsidRPr="00A37D2A" w:rsidRDefault="00545059" w:rsidP="004A03D1">
            <w:pPr>
              <w:rPr>
                <w:rFonts w:cstheme="minorHAnsi"/>
                <w:szCs w:val="24"/>
              </w:rPr>
            </w:pPr>
          </w:p>
        </w:tc>
      </w:tr>
      <w:tr w:rsidR="004A03D1" w:rsidRPr="00411283" w14:paraId="2594A670" w14:textId="77777777" w:rsidTr="00545059">
        <w:trPr>
          <w:trHeight w:val="1113"/>
        </w:trPr>
        <w:tc>
          <w:tcPr>
            <w:tcW w:w="1576" w:type="dxa"/>
            <w:shd w:val="clear" w:color="auto" w:fill="DEEAF6" w:themeFill="accent5" w:themeFillTint="33"/>
          </w:tcPr>
          <w:p w14:paraId="73937FE2" w14:textId="77777777" w:rsidR="004A03D1" w:rsidRPr="004A03D1" w:rsidRDefault="004A03D1" w:rsidP="004A03D1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PE/Games</w:t>
            </w:r>
          </w:p>
        </w:tc>
        <w:tc>
          <w:tcPr>
            <w:tcW w:w="2314" w:type="dxa"/>
          </w:tcPr>
          <w:p w14:paraId="7C9DED25" w14:textId="77777777" w:rsidR="004A03D1" w:rsidRPr="00A37D2A" w:rsidRDefault="006F7BF1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Basketball</w:t>
            </w:r>
          </w:p>
          <w:p w14:paraId="519FA1F2" w14:textId="77777777" w:rsidR="006F7BF1" w:rsidRPr="00A37D2A" w:rsidRDefault="006F7BF1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Gymnastics</w:t>
            </w:r>
          </w:p>
        </w:tc>
        <w:tc>
          <w:tcPr>
            <w:tcW w:w="2315" w:type="dxa"/>
          </w:tcPr>
          <w:p w14:paraId="7414A457" w14:textId="16673ED0" w:rsidR="004A03D1" w:rsidRPr="00A37D2A" w:rsidRDefault="00F95ACB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Gaelic Football</w:t>
            </w:r>
          </w:p>
          <w:p w14:paraId="56F19F3B" w14:textId="77777777" w:rsidR="006F7BF1" w:rsidRPr="00A37D2A" w:rsidRDefault="006F7BF1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Fitness</w:t>
            </w:r>
          </w:p>
        </w:tc>
        <w:tc>
          <w:tcPr>
            <w:tcW w:w="2316" w:type="dxa"/>
          </w:tcPr>
          <w:p w14:paraId="0E767D91" w14:textId="77777777" w:rsidR="004A03D1" w:rsidRPr="00A37D2A" w:rsidRDefault="006F7BF1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Handball</w:t>
            </w:r>
          </w:p>
          <w:p w14:paraId="72BBE310" w14:textId="77777777" w:rsidR="006F7BF1" w:rsidRPr="00A37D2A" w:rsidRDefault="006F7BF1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Dance</w:t>
            </w:r>
          </w:p>
        </w:tc>
        <w:tc>
          <w:tcPr>
            <w:tcW w:w="2317" w:type="dxa"/>
          </w:tcPr>
          <w:p w14:paraId="2D02D047" w14:textId="77777777" w:rsidR="004A03D1" w:rsidRPr="00A37D2A" w:rsidRDefault="006F7BF1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Tennis</w:t>
            </w:r>
          </w:p>
        </w:tc>
        <w:tc>
          <w:tcPr>
            <w:tcW w:w="2316" w:type="dxa"/>
          </w:tcPr>
          <w:p w14:paraId="5FFD0A2F" w14:textId="77777777" w:rsidR="004A03D1" w:rsidRPr="00A37D2A" w:rsidRDefault="006F7BF1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Cricket</w:t>
            </w:r>
          </w:p>
          <w:p w14:paraId="097C977A" w14:textId="77777777" w:rsidR="006F7BF1" w:rsidRPr="00A37D2A" w:rsidRDefault="006F7BF1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Golf</w:t>
            </w:r>
          </w:p>
        </w:tc>
        <w:tc>
          <w:tcPr>
            <w:tcW w:w="2317" w:type="dxa"/>
          </w:tcPr>
          <w:p w14:paraId="0BCBD41A" w14:textId="77777777" w:rsidR="004A03D1" w:rsidRPr="00A37D2A" w:rsidRDefault="000041DC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Athletics’</w:t>
            </w:r>
          </w:p>
        </w:tc>
      </w:tr>
      <w:tr w:rsidR="004A03D1" w:rsidRPr="00411283" w14:paraId="173311B8" w14:textId="77777777" w:rsidTr="00F240E8">
        <w:trPr>
          <w:trHeight w:val="879"/>
        </w:trPr>
        <w:tc>
          <w:tcPr>
            <w:tcW w:w="1576" w:type="dxa"/>
            <w:shd w:val="clear" w:color="auto" w:fill="DEEAF6" w:themeFill="accent5" w:themeFillTint="33"/>
          </w:tcPr>
          <w:p w14:paraId="52C1EAFB" w14:textId="77777777" w:rsidR="004A03D1" w:rsidRPr="004A03D1" w:rsidRDefault="004A03D1" w:rsidP="004A03D1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Music</w:t>
            </w:r>
          </w:p>
        </w:tc>
        <w:tc>
          <w:tcPr>
            <w:tcW w:w="2314" w:type="dxa"/>
          </w:tcPr>
          <w:p w14:paraId="74608648" w14:textId="77777777" w:rsidR="00D87FD7" w:rsidRPr="00A37D2A" w:rsidRDefault="00D87FD7" w:rsidP="00D87FD7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Journeys - songs with thoughts of</w:t>
            </w:r>
          </w:p>
          <w:p w14:paraId="360C75F6" w14:textId="77777777" w:rsidR="000B1642" w:rsidRPr="00A37D2A" w:rsidRDefault="00D87FD7" w:rsidP="00D87FD7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change and transition, and binds them in an optimistic and uplifting song cycle performance.</w:t>
            </w:r>
          </w:p>
          <w:p w14:paraId="1716374F" w14:textId="77777777" w:rsidR="004A03D1" w:rsidRPr="00A37D2A" w:rsidRDefault="000B1642" w:rsidP="00D87FD7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Scot Joplin</w:t>
            </w:r>
            <w:r w:rsidR="00D87FD7" w:rsidRPr="00A37D2A">
              <w:rPr>
                <w:rFonts w:cstheme="minorHAnsi"/>
                <w:szCs w:val="24"/>
              </w:rPr>
              <w:cr/>
            </w:r>
          </w:p>
          <w:p w14:paraId="4A549C7A" w14:textId="77777777" w:rsidR="00545059" w:rsidRPr="00A37D2A" w:rsidRDefault="00545059" w:rsidP="004A03D1">
            <w:pPr>
              <w:rPr>
                <w:rFonts w:cstheme="minorHAnsi"/>
                <w:szCs w:val="24"/>
              </w:rPr>
            </w:pPr>
          </w:p>
          <w:p w14:paraId="2B03D8CD" w14:textId="77777777" w:rsidR="00545059" w:rsidRPr="00A37D2A" w:rsidRDefault="00545059" w:rsidP="004A03D1">
            <w:pPr>
              <w:rPr>
                <w:rFonts w:cstheme="minorHAnsi"/>
                <w:szCs w:val="24"/>
              </w:rPr>
            </w:pPr>
          </w:p>
          <w:p w14:paraId="4DA0FA34" w14:textId="77777777" w:rsidR="00545059" w:rsidRPr="00A37D2A" w:rsidRDefault="00545059" w:rsidP="004A03D1">
            <w:pPr>
              <w:rPr>
                <w:rFonts w:cstheme="minorHAnsi"/>
                <w:szCs w:val="24"/>
              </w:rPr>
            </w:pPr>
          </w:p>
        </w:tc>
        <w:tc>
          <w:tcPr>
            <w:tcW w:w="2315" w:type="dxa"/>
          </w:tcPr>
          <w:p w14:paraId="33AB6C8A" w14:textId="77777777" w:rsidR="004A03D1" w:rsidRPr="00A37D2A" w:rsidRDefault="00D87FD7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World unite -exploring rhythm and melody in singing, movement and dance.</w:t>
            </w:r>
          </w:p>
          <w:p w14:paraId="526FC731" w14:textId="77777777" w:rsidR="000B1642" w:rsidRPr="00A37D2A" w:rsidRDefault="000B1642" w:rsidP="004A03D1">
            <w:pPr>
              <w:rPr>
                <w:rFonts w:cstheme="minorHAnsi"/>
                <w:szCs w:val="24"/>
              </w:rPr>
            </w:pPr>
          </w:p>
          <w:p w14:paraId="25399392" w14:textId="096594B5" w:rsidR="000B1642" w:rsidRPr="00A37D2A" w:rsidRDefault="000B1642" w:rsidP="004A03D1">
            <w:pPr>
              <w:rPr>
                <w:rFonts w:cstheme="minorHAnsi"/>
                <w:szCs w:val="24"/>
              </w:rPr>
            </w:pPr>
          </w:p>
        </w:tc>
        <w:tc>
          <w:tcPr>
            <w:tcW w:w="2316" w:type="dxa"/>
          </w:tcPr>
          <w:p w14:paraId="2CDF09AE" w14:textId="77777777" w:rsidR="00D87FD7" w:rsidRPr="00A37D2A" w:rsidRDefault="00D87FD7" w:rsidP="00D87FD7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Growth -  explore Ravel’s Bolero</w:t>
            </w:r>
          </w:p>
          <w:p w14:paraId="03831030" w14:textId="77777777" w:rsidR="004A03D1" w:rsidRPr="00A37D2A" w:rsidRDefault="00D87FD7" w:rsidP="00D87FD7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through rhythmical mine, learn songs w</w:t>
            </w:r>
            <w:r w:rsidR="000B1642" w:rsidRPr="00A37D2A">
              <w:rPr>
                <w:rFonts w:cstheme="minorHAnsi"/>
                <w:szCs w:val="24"/>
              </w:rPr>
              <w:t>ith instrumental accompaniments.</w:t>
            </w:r>
          </w:p>
          <w:p w14:paraId="5610A8D9" w14:textId="77777777" w:rsidR="000B1642" w:rsidRPr="00A37D2A" w:rsidRDefault="000B1642" w:rsidP="00D87FD7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 xml:space="preserve">John Lennon </w:t>
            </w:r>
          </w:p>
        </w:tc>
        <w:tc>
          <w:tcPr>
            <w:tcW w:w="2317" w:type="dxa"/>
          </w:tcPr>
          <w:p w14:paraId="582A7B80" w14:textId="35FA2AD4" w:rsidR="004A03D1" w:rsidRPr="00A37D2A" w:rsidRDefault="00F31BEF" w:rsidP="004A03D1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Stronger Together</w:t>
            </w:r>
          </w:p>
          <w:p w14:paraId="70D0C233" w14:textId="77777777" w:rsidR="000B1642" w:rsidRPr="00A37D2A" w:rsidRDefault="000B1642" w:rsidP="004A03D1">
            <w:pPr>
              <w:rPr>
                <w:rFonts w:cstheme="minorHAnsi"/>
                <w:szCs w:val="24"/>
              </w:rPr>
            </w:pPr>
          </w:p>
          <w:p w14:paraId="13B72387" w14:textId="6D2A4352" w:rsidR="000B1642" w:rsidRPr="00A37D2A" w:rsidRDefault="000B1642" w:rsidP="004A03D1">
            <w:pPr>
              <w:rPr>
                <w:rFonts w:cstheme="minorHAnsi"/>
                <w:szCs w:val="24"/>
              </w:rPr>
            </w:pPr>
          </w:p>
        </w:tc>
        <w:tc>
          <w:tcPr>
            <w:tcW w:w="2316" w:type="dxa"/>
          </w:tcPr>
          <w:p w14:paraId="73DAB567" w14:textId="77777777" w:rsidR="004A03D1" w:rsidRPr="00A37D2A" w:rsidRDefault="00E51159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Class Awards.</w:t>
            </w:r>
          </w:p>
          <w:p w14:paraId="286E1593" w14:textId="77777777" w:rsidR="00E51159" w:rsidRPr="00A37D2A" w:rsidRDefault="00E51159" w:rsidP="004A03D1">
            <w:pPr>
              <w:rPr>
                <w:rFonts w:cstheme="minorHAnsi"/>
                <w:szCs w:val="24"/>
              </w:rPr>
            </w:pPr>
          </w:p>
          <w:p w14:paraId="223E6446" w14:textId="77777777" w:rsidR="000B1642" w:rsidRPr="00A37D2A" w:rsidRDefault="000B1642" w:rsidP="004A03D1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Yoko Shimomura</w:t>
            </w:r>
          </w:p>
        </w:tc>
        <w:tc>
          <w:tcPr>
            <w:tcW w:w="2317" w:type="dxa"/>
          </w:tcPr>
          <w:p w14:paraId="4E9989ED" w14:textId="77777777" w:rsidR="004A03D1" w:rsidRPr="00A37D2A" w:rsidRDefault="00D87FD7" w:rsidP="000B1642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 xml:space="preserve">Moving on - Two </w:t>
            </w:r>
          </w:p>
          <w:p w14:paraId="734D2149" w14:textId="77777777" w:rsidR="000B1642" w:rsidRPr="00A37D2A" w:rsidRDefault="000B1642" w:rsidP="000B1642">
            <w:pPr>
              <w:rPr>
                <w:rFonts w:cstheme="minorHAnsi"/>
                <w:szCs w:val="24"/>
              </w:rPr>
            </w:pPr>
          </w:p>
          <w:p w14:paraId="7102E5B4" w14:textId="77777777" w:rsidR="000B1642" w:rsidRPr="00A37D2A" w:rsidRDefault="000B1642" w:rsidP="000B1642">
            <w:pPr>
              <w:rPr>
                <w:rFonts w:cstheme="minorHAnsi"/>
                <w:szCs w:val="24"/>
              </w:rPr>
            </w:pPr>
            <w:r w:rsidRPr="00A37D2A">
              <w:rPr>
                <w:rFonts w:cstheme="minorHAnsi"/>
                <w:szCs w:val="24"/>
              </w:rPr>
              <w:t>Yoko Shimomura</w:t>
            </w:r>
          </w:p>
        </w:tc>
      </w:tr>
      <w:tr w:rsidR="00046279" w:rsidRPr="00411283" w14:paraId="1F870EA1" w14:textId="77777777" w:rsidTr="005A49CA">
        <w:trPr>
          <w:trHeight w:val="1118"/>
        </w:trPr>
        <w:tc>
          <w:tcPr>
            <w:tcW w:w="1576" w:type="dxa"/>
            <w:shd w:val="clear" w:color="auto" w:fill="DEEAF6" w:themeFill="accent5" w:themeFillTint="33"/>
          </w:tcPr>
          <w:p w14:paraId="1D3B85E7" w14:textId="77777777" w:rsidR="00046279" w:rsidRPr="004A03D1" w:rsidRDefault="00046279" w:rsidP="00046279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French</w:t>
            </w:r>
          </w:p>
        </w:tc>
        <w:tc>
          <w:tcPr>
            <w:tcW w:w="2314" w:type="dxa"/>
          </w:tcPr>
          <w:p w14:paraId="66DE62E6" w14:textId="77777777" w:rsidR="00046279" w:rsidRPr="00062CE4" w:rsidRDefault="00062CE4" w:rsidP="00062CE4">
            <w:pPr>
              <w:shd w:val="clear" w:color="auto" w:fill="F8F8F8"/>
              <w:spacing w:before="100" w:beforeAutospacing="1" w:afterAutospacing="1"/>
              <w:outlineLvl w:val="1"/>
            </w:pPr>
            <w:r w:rsidRPr="00062CE4">
              <w:t>As-</w:t>
            </w:r>
            <w:proofErr w:type="spellStart"/>
            <w:r w:rsidRPr="00062CE4">
              <w:t>tu</w:t>
            </w:r>
            <w:proofErr w:type="spellEnd"/>
            <w:r w:rsidRPr="00062CE4">
              <w:t xml:space="preserve"> un animal?</w:t>
            </w:r>
          </w:p>
          <w:p w14:paraId="260A3725" w14:textId="4C2F9E49" w:rsidR="00062CE4" w:rsidRPr="00062CE4" w:rsidRDefault="00062CE4" w:rsidP="00062CE4">
            <w:pPr>
              <w:shd w:val="clear" w:color="auto" w:fill="F8F8F8"/>
              <w:spacing w:before="100" w:beforeAutospacing="1" w:afterAutospacing="1"/>
              <w:outlineLvl w:val="1"/>
              <w:rPr>
                <w:rFonts w:cstheme="minorHAnsi"/>
              </w:rPr>
            </w:pPr>
            <w:r w:rsidRPr="00062CE4">
              <w:t>Do you have a pet?</w:t>
            </w:r>
          </w:p>
        </w:tc>
        <w:tc>
          <w:tcPr>
            <w:tcW w:w="2315" w:type="dxa"/>
          </w:tcPr>
          <w:p w14:paraId="478FB136" w14:textId="56D948C3" w:rsidR="00046279" w:rsidRPr="00062CE4" w:rsidRDefault="00062CE4" w:rsidP="00062CE4">
            <w:pPr>
              <w:rPr>
                <w:rFonts w:eastAsia="Times New Roman" w:cstheme="minorHAnsi"/>
                <w:bCs/>
                <w:color w:val="371E2D"/>
                <w:kern w:val="36"/>
                <w:lang w:eastAsia="en-GB"/>
              </w:rPr>
            </w:pPr>
            <w:r w:rsidRPr="00062CE4">
              <w:rPr>
                <w:rFonts w:eastAsia="Times New Roman" w:cstheme="minorHAnsi"/>
                <w:bCs/>
                <w:color w:val="371E2D"/>
                <w:kern w:val="36"/>
                <w:lang w:eastAsia="en-GB"/>
              </w:rPr>
              <w:t>Au salon de the</w:t>
            </w:r>
          </w:p>
          <w:p w14:paraId="4371E879" w14:textId="77777777" w:rsidR="00062CE4" w:rsidRDefault="00062CE4" w:rsidP="00062CE4">
            <w:pPr>
              <w:rPr>
                <w:rFonts w:eastAsia="Times New Roman" w:cstheme="minorHAnsi"/>
                <w:bCs/>
                <w:color w:val="371E2D"/>
                <w:kern w:val="36"/>
                <w:lang w:eastAsia="en-GB"/>
              </w:rPr>
            </w:pPr>
          </w:p>
          <w:p w14:paraId="08DCE01B" w14:textId="741E24AD" w:rsidR="00062CE4" w:rsidRPr="00062CE4" w:rsidRDefault="00062CE4" w:rsidP="00062CE4">
            <w:pPr>
              <w:rPr>
                <w:rFonts w:cstheme="minorHAnsi"/>
              </w:rPr>
            </w:pPr>
            <w:r w:rsidRPr="00062CE4">
              <w:rPr>
                <w:rFonts w:eastAsia="Times New Roman" w:cstheme="minorHAnsi"/>
                <w:bCs/>
                <w:color w:val="371E2D"/>
                <w:kern w:val="36"/>
                <w:lang w:eastAsia="en-GB"/>
              </w:rPr>
              <w:t>At the Tea Room</w:t>
            </w:r>
          </w:p>
        </w:tc>
        <w:tc>
          <w:tcPr>
            <w:tcW w:w="2316" w:type="dxa"/>
          </w:tcPr>
          <w:p w14:paraId="07380F8F" w14:textId="77777777" w:rsidR="00062CE4" w:rsidRDefault="00062CE4" w:rsidP="00062CE4">
            <w:pPr>
              <w:spacing w:before="100" w:beforeAutospacing="1" w:after="100" w:afterAutospacing="1" w:line="216" w:lineRule="auto"/>
              <w:outlineLvl w:val="0"/>
              <w:rPr>
                <w:rFonts w:cstheme="minorHAnsi"/>
              </w:rPr>
            </w:pPr>
            <w:r w:rsidRPr="00062CE4">
              <w:rPr>
                <w:rFonts w:cstheme="minorHAnsi"/>
              </w:rPr>
              <w:t>Boucle d’or et le Trois Ours</w:t>
            </w:r>
          </w:p>
          <w:p w14:paraId="349C2CD1" w14:textId="5EA55198" w:rsidR="00062CE4" w:rsidRPr="00062CE4" w:rsidRDefault="00062CE4" w:rsidP="00062CE4">
            <w:pPr>
              <w:spacing w:before="100" w:beforeAutospacing="1" w:after="100" w:afterAutospacing="1" w:line="216" w:lineRule="auto"/>
              <w:outlineLvl w:val="0"/>
              <w:rPr>
                <w:rFonts w:cstheme="minorHAnsi"/>
              </w:rPr>
            </w:pPr>
            <w:r>
              <w:rPr>
                <w:rFonts w:cstheme="minorHAnsi"/>
              </w:rPr>
              <w:t>Goldilocks</w:t>
            </w:r>
          </w:p>
          <w:p w14:paraId="14C014C5" w14:textId="5D13CEAB" w:rsidR="00062CE4" w:rsidRPr="00062CE4" w:rsidRDefault="00062CE4" w:rsidP="00062CE4">
            <w:pPr>
              <w:spacing w:before="100" w:beforeAutospacing="1" w:after="100" w:afterAutospacing="1"/>
              <w:outlineLvl w:val="0"/>
              <w:rPr>
                <w:rFonts w:cstheme="minorHAnsi"/>
              </w:rPr>
            </w:pPr>
          </w:p>
        </w:tc>
        <w:tc>
          <w:tcPr>
            <w:tcW w:w="2317" w:type="dxa"/>
          </w:tcPr>
          <w:p w14:paraId="225F1044" w14:textId="77777777" w:rsidR="00062CE4" w:rsidRDefault="00062CE4" w:rsidP="00062CE4">
            <w:pPr>
              <w:spacing w:before="100" w:beforeAutospacing="1" w:after="100" w:afterAutospacing="1"/>
              <w:outlineLvl w:val="0"/>
              <w:rPr>
                <w:rFonts w:cstheme="minorHAnsi"/>
              </w:rPr>
            </w:pPr>
            <w:r w:rsidRPr="00062CE4">
              <w:rPr>
                <w:rFonts w:cstheme="minorHAnsi"/>
              </w:rPr>
              <w:t xml:space="preserve">Chez </w:t>
            </w:r>
            <w:proofErr w:type="spellStart"/>
            <w:r w:rsidRPr="00062CE4">
              <w:rPr>
                <w:rFonts w:cstheme="minorHAnsi"/>
              </w:rPr>
              <w:t>moi</w:t>
            </w:r>
            <w:proofErr w:type="spellEnd"/>
            <w:r w:rsidRPr="00062CE4">
              <w:rPr>
                <w:rFonts w:cstheme="minorHAnsi"/>
              </w:rPr>
              <w:t xml:space="preserve"> </w:t>
            </w:r>
          </w:p>
          <w:p w14:paraId="456BA9C7" w14:textId="3FC92361" w:rsidR="00062CE4" w:rsidRPr="00062CE4" w:rsidRDefault="00062CE4" w:rsidP="00062CE4">
            <w:pPr>
              <w:spacing w:before="100" w:beforeAutospacing="1" w:after="100" w:afterAutospacing="1"/>
              <w:outlineLvl w:val="0"/>
              <w:rPr>
                <w:rFonts w:cstheme="minorHAnsi"/>
              </w:rPr>
            </w:pPr>
            <w:r w:rsidRPr="00062CE4">
              <w:rPr>
                <w:rFonts w:cstheme="minorHAnsi"/>
              </w:rPr>
              <w:t>My Home</w:t>
            </w:r>
          </w:p>
        </w:tc>
        <w:tc>
          <w:tcPr>
            <w:tcW w:w="2316" w:type="dxa"/>
          </w:tcPr>
          <w:p w14:paraId="20D15CDD" w14:textId="77777777" w:rsidR="00046279" w:rsidRPr="00062CE4" w:rsidRDefault="00062CE4" w:rsidP="00062CE4">
            <w:pPr>
              <w:spacing w:before="100" w:beforeAutospacing="1" w:after="100" w:afterAutospacing="1"/>
              <w:outlineLvl w:val="0"/>
              <w:rPr>
                <w:rFonts w:cstheme="minorHAnsi"/>
              </w:rPr>
            </w:pPr>
            <w:proofErr w:type="spellStart"/>
            <w:r w:rsidRPr="00062CE4">
              <w:rPr>
                <w:rFonts w:cstheme="minorHAnsi"/>
              </w:rPr>
              <w:t>En</w:t>
            </w:r>
            <w:proofErr w:type="spellEnd"/>
            <w:r w:rsidRPr="00062CE4">
              <w:rPr>
                <w:rFonts w:cstheme="minorHAnsi"/>
              </w:rPr>
              <w:t xml:space="preserve"> </w:t>
            </w:r>
            <w:proofErr w:type="spellStart"/>
            <w:r w:rsidRPr="00062CE4">
              <w:rPr>
                <w:rFonts w:cstheme="minorHAnsi"/>
              </w:rPr>
              <w:t>Classe</w:t>
            </w:r>
            <w:proofErr w:type="spellEnd"/>
          </w:p>
          <w:p w14:paraId="6341B8B4" w14:textId="1F996825" w:rsidR="00062CE4" w:rsidRPr="00062CE4" w:rsidRDefault="00062CE4" w:rsidP="00062CE4">
            <w:pPr>
              <w:spacing w:before="100" w:beforeAutospacing="1" w:after="100" w:afterAutospacing="1"/>
              <w:outlineLvl w:val="0"/>
              <w:rPr>
                <w:rFonts w:cstheme="minorHAnsi"/>
              </w:rPr>
            </w:pPr>
            <w:r w:rsidRPr="00062CE4">
              <w:rPr>
                <w:rFonts w:cstheme="minorHAnsi"/>
              </w:rPr>
              <w:t>In the classroom</w:t>
            </w:r>
          </w:p>
        </w:tc>
        <w:tc>
          <w:tcPr>
            <w:tcW w:w="2317" w:type="dxa"/>
          </w:tcPr>
          <w:p w14:paraId="7B9F9F2C" w14:textId="77777777" w:rsidR="00046279" w:rsidRPr="00062CE4" w:rsidRDefault="00062CE4" w:rsidP="00062CE4">
            <w:pPr>
              <w:spacing w:before="100" w:beforeAutospacing="1" w:after="100" w:afterAutospacing="1"/>
              <w:outlineLvl w:val="0"/>
              <w:rPr>
                <w:rFonts w:cstheme="minorHAnsi"/>
              </w:rPr>
            </w:pPr>
            <w:r w:rsidRPr="00062CE4">
              <w:rPr>
                <w:rFonts w:cstheme="minorHAnsi"/>
              </w:rPr>
              <w:t>La Date</w:t>
            </w:r>
          </w:p>
          <w:p w14:paraId="6B57B9FD" w14:textId="6B37BDAB" w:rsidR="00062CE4" w:rsidRPr="00062CE4" w:rsidRDefault="00062CE4" w:rsidP="00062CE4">
            <w:pPr>
              <w:spacing w:before="100" w:beforeAutospacing="1" w:after="100" w:afterAutospacing="1"/>
              <w:outlineLvl w:val="0"/>
              <w:rPr>
                <w:rFonts w:cstheme="minorHAnsi"/>
              </w:rPr>
            </w:pPr>
            <w:r w:rsidRPr="00062CE4">
              <w:rPr>
                <w:rFonts w:cstheme="minorHAnsi"/>
              </w:rPr>
              <w:t>The date</w:t>
            </w:r>
          </w:p>
        </w:tc>
      </w:tr>
      <w:tr w:rsidR="00046279" w:rsidRPr="00411283" w14:paraId="7394FF0F" w14:textId="77777777" w:rsidTr="00F240E8">
        <w:trPr>
          <w:trHeight w:val="975"/>
        </w:trPr>
        <w:tc>
          <w:tcPr>
            <w:tcW w:w="1576" w:type="dxa"/>
            <w:shd w:val="clear" w:color="auto" w:fill="DEEAF6" w:themeFill="accent5" w:themeFillTint="33"/>
          </w:tcPr>
          <w:p w14:paraId="1B4909BC" w14:textId="77777777" w:rsidR="00046279" w:rsidRPr="004A03D1" w:rsidRDefault="00046279" w:rsidP="00046279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lastRenderedPageBreak/>
              <w:t>PSHE</w:t>
            </w:r>
          </w:p>
        </w:tc>
        <w:tc>
          <w:tcPr>
            <w:tcW w:w="2314" w:type="dxa"/>
          </w:tcPr>
          <w:p w14:paraId="5C074391" w14:textId="77777777" w:rsidR="00046279" w:rsidRPr="002343C3" w:rsidRDefault="000B1642" w:rsidP="00046279">
            <w:pPr>
              <w:rPr>
                <w:rFonts w:cstheme="minorHAnsi"/>
                <w:sz w:val="24"/>
                <w:szCs w:val="24"/>
              </w:rPr>
            </w:pPr>
            <w:r w:rsidRPr="002343C3">
              <w:rPr>
                <w:rFonts w:cstheme="minorHAnsi"/>
                <w:sz w:val="24"/>
                <w:szCs w:val="24"/>
              </w:rPr>
              <w:t>Me and my relationships</w:t>
            </w:r>
          </w:p>
        </w:tc>
        <w:tc>
          <w:tcPr>
            <w:tcW w:w="2315" w:type="dxa"/>
          </w:tcPr>
          <w:p w14:paraId="1DB7FC73" w14:textId="77777777" w:rsidR="00046279" w:rsidRPr="002343C3" w:rsidRDefault="000B1642" w:rsidP="00046279">
            <w:pPr>
              <w:rPr>
                <w:rFonts w:cstheme="minorHAnsi"/>
                <w:sz w:val="24"/>
                <w:szCs w:val="24"/>
              </w:rPr>
            </w:pPr>
            <w:r w:rsidRPr="002343C3">
              <w:rPr>
                <w:rFonts w:cstheme="minorHAnsi"/>
                <w:sz w:val="24"/>
                <w:szCs w:val="24"/>
              </w:rPr>
              <w:t>Valuing difference</w:t>
            </w:r>
          </w:p>
        </w:tc>
        <w:tc>
          <w:tcPr>
            <w:tcW w:w="2316" w:type="dxa"/>
          </w:tcPr>
          <w:p w14:paraId="365C9B66" w14:textId="77777777" w:rsidR="00046279" w:rsidRPr="002343C3" w:rsidRDefault="000B1642" w:rsidP="00046279">
            <w:pPr>
              <w:rPr>
                <w:rFonts w:cstheme="minorHAnsi"/>
                <w:sz w:val="24"/>
                <w:szCs w:val="24"/>
              </w:rPr>
            </w:pPr>
            <w:r w:rsidRPr="002343C3">
              <w:rPr>
                <w:rFonts w:cstheme="minorHAnsi"/>
                <w:sz w:val="24"/>
                <w:szCs w:val="24"/>
              </w:rPr>
              <w:t xml:space="preserve">Keeping myself safe </w:t>
            </w:r>
          </w:p>
        </w:tc>
        <w:tc>
          <w:tcPr>
            <w:tcW w:w="2317" w:type="dxa"/>
          </w:tcPr>
          <w:p w14:paraId="19C266CF" w14:textId="77777777" w:rsidR="00046279" w:rsidRPr="002343C3" w:rsidRDefault="000B1642" w:rsidP="00046279">
            <w:pPr>
              <w:rPr>
                <w:rFonts w:cstheme="minorHAnsi"/>
                <w:sz w:val="24"/>
                <w:szCs w:val="24"/>
              </w:rPr>
            </w:pPr>
            <w:r w:rsidRPr="002343C3">
              <w:rPr>
                <w:rFonts w:cstheme="minorHAnsi"/>
                <w:sz w:val="24"/>
                <w:szCs w:val="24"/>
              </w:rPr>
              <w:t>Rights and responsibilities</w:t>
            </w:r>
          </w:p>
        </w:tc>
        <w:tc>
          <w:tcPr>
            <w:tcW w:w="2316" w:type="dxa"/>
          </w:tcPr>
          <w:p w14:paraId="51EEC301" w14:textId="77777777" w:rsidR="00046279" w:rsidRPr="002343C3" w:rsidRDefault="000B1642" w:rsidP="00046279">
            <w:pPr>
              <w:rPr>
                <w:rFonts w:cstheme="minorHAnsi"/>
                <w:sz w:val="24"/>
                <w:szCs w:val="24"/>
              </w:rPr>
            </w:pPr>
            <w:r w:rsidRPr="002343C3">
              <w:rPr>
                <w:rFonts w:cstheme="minorHAnsi"/>
                <w:sz w:val="24"/>
                <w:szCs w:val="24"/>
              </w:rPr>
              <w:t xml:space="preserve">Being my best </w:t>
            </w:r>
          </w:p>
        </w:tc>
        <w:tc>
          <w:tcPr>
            <w:tcW w:w="2317" w:type="dxa"/>
          </w:tcPr>
          <w:p w14:paraId="4FBBD2DB" w14:textId="77777777" w:rsidR="00046279" w:rsidRPr="002343C3" w:rsidRDefault="000B1642" w:rsidP="00046279">
            <w:pPr>
              <w:rPr>
                <w:rFonts w:cstheme="minorHAnsi"/>
                <w:sz w:val="24"/>
                <w:szCs w:val="24"/>
              </w:rPr>
            </w:pPr>
            <w:r w:rsidRPr="002343C3">
              <w:rPr>
                <w:rFonts w:cstheme="minorHAnsi"/>
                <w:sz w:val="24"/>
                <w:szCs w:val="24"/>
              </w:rPr>
              <w:t xml:space="preserve">Growing and changing </w:t>
            </w:r>
          </w:p>
        </w:tc>
      </w:tr>
      <w:tr w:rsidR="00046279" w:rsidRPr="00411283" w14:paraId="0A7E2EA6" w14:textId="77777777" w:rsidTr="00B60C0D">
        <w:trPr>
          <w:trHeight w:val="975"/>
        </w:trPr>
        <w:tc>
          <w:tcPr>
            <w:tcW w:w="1576" w:type="dxa"/>
            <w:shd w:val="clear" w:color="auto" w:fill="DEEAF6" w:themeFill="accent5" w:themeFillTint="33"/>
          </w:tcPr>
          <w:p w14:paraId="3609EB0B" w14:textId="77777777" w:rsidR="00046279" w:rsidRPr="004A03D1" w:rsidRDefault="00046279" w:rsidP="00046279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RSE</w:t>
            </w:r>
          </w:p>
        </w:tc>
        <w:tc>
          <w:tcPr>
            <w:tcW w:w="2314" w:type="dxa"/>
          </w:tcPr>
          <w:p w14:paraId="358AE3EE" w14:textId="77777777" w:rsidR="00046279" w:rsidRDefault="00046279" w:rsidP="00046279">
            <w:pPr>
              <w:rPr>
                <w:rFonts w:cstheme="minorHAnsi"/>
                <w:sz w:val="24"/>
                <w:szCs w:val="24"/>
              </w:rPr>
            </w:pPr>
            <w:r w:rsidRPr="002343C3">
              <w:rPr>
                <w:rFonts w:cstheme="minorHAnsi"/>
                <w:sz w:val="24"/>
                <w:szCs w:val="24"/>
              </w:rPr>
              <w:t>Journey In Love</w:t>
            </w:r>
          </w:p>
          <w:p w14:paraId="2C57009F" w14:textId="77777777" w:rsidR="006B7187" w:rsidRPr="006B7187" w:rsidRDefault="006B7187" w:rsidP="006B7187">
            <w:pPr>
              <w:rPr>
                <w:rFonts w:cstheme="minorHAnsi"/>
                <w:sz w:val="24"/>
                <w:szCs w:val="24"/>
              </w:rPr>
            </w:pPr>
            <w:r w:rsidRPr="006B7187">
              <w:rPr>
                <w:rFonts w:cstheme="minorHAnsi"/>
                <w:sz w:val="24"/>
                <w:szCs w:val="24"/>
              </w:rPr>
              <w:t xml:space="preserve">The wonder of </w:t>
            </w:r>
          </w:p>
          <w:p w14:paraId="20BFA177" w14:textId="77777777" w:rsidR="006B7187" w:rsidRPr="006B7187" w:rsidRDefault="006B7187" w:rsidP="006B7187">
            <w:pPr>
              <w:rPr>
                <w:rFonts w:cstheme="minorHAnsi"/>
                <w:sz w:val="24"/>
                <w:szCs w:val="24"/>
              </w:rPr>
            </w:pPr>
            <w:r w:rsidRPr="006B7187">
              <w:rPr>
                <w:rFonts w:cstheme="minorHAnsi"/>
                <w:sz w:val="24"/>
                <w:szCs w:val="24"/>
              </w:rPr>
              <w:t xml:space="preserve">God’s love in </w:t>
            </w:r>
          </w:p>
          <w:p w14:paraId="72A21391" w14:textId="77777777" w:rsidR="006B7187" w:rsidRPr="002343C3" w:rsidRDefault="006B7187" w:rsidP="006B7187">
            <w:pPr>
              <w:rPr>
                <w:rFonts w:cstheme="minorHAnsi"/>
                <w:sz w:val="24"/>
                <w:szCs w:val="24"/>
              </w:rPr>
            </w:pPr>
            <w:r w:rsidRPr="006B7187">
              <w:rPr>
                <w:rFonts w:cstheme="minorHAnsi"/>
                <w:sz w:val="24"/>
                <w:szCs w:val="24"/>
              </w:rPr>
              <w:t>creating new life</w:t>
            </w:r>
          </w:p>
        </w:tc>
        <w:tc>
          <w:tcPr>
            <w:tcW w:w="2315" w:type="dxa"/>
            <w:shd w:val="clear" w:color="auto" w:fill="F2F2F2" w:themeFill="background1" w:themeFillShade="F2"/>
          </w:tcPr>
          <w:p w14:paraId="4ED58A80" w14:textId="77777777" w:rsidR="00046279" w:rsidRPr="002343C3" w:rsidRDefault="00046279" w:rsidP="0004627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16" w:type="dxa"/>
          </w:tcPr>
          <w:p w14:paraId="712F2ED5" w14:textId="77777777" w:rsidR="00046279" w:rsidRPr="002343C3" w:rsidRDefault="00046279" w:rsidP="00046279">
            <w:pPr>
              <w:rPr>
                <w:rFonts w:cstheme="minorHAnsi"/>
                <w:sz w:val="24"/>
                <w:szCs w:val="24"/>
              </w:rPr>
            </w:pPr>
            <w:r w:rsidRPr="002343C3">
              <w:rPr>
                <w:rFonts w:cstheme="minorHAnsi"/>
                <w:sz w:val="24"/>
                <w:szCs w:val="24"/>
              </w:rPr>
              <w:t>Journey In Love</w:t>
            </w:r>
          </w:p>
        </w:tc>
        <w:tc>
          <w:tcPr>
            <w:tcW w:w="2317" w:type="dxa"/>
            <w:shd w:val="clear" w:color="auto" w:fill="F2F2F2" w:themeFill="background1" w:themeFillShade="F2"/>
          </w:tcPr>
          <w:p w14:paraId="3A249585" w14:textId="77777777" w:rsidR="00046279" w:rsidRPr="002343C3" w:rsidRDefault="00046279" w:rsidP="0004627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16" w:type="dxa"/>
          </w:tcPr>
          <w:p w14:paraId="2888D7C6" w14:textId="77777777" w:rsidR="00046279" w:rsidRPr="002343C3" w:rsidRDefault="00046279" w:rsidP="00046279">
            <w:pPr>
              <w:rPr>
                <w:rFonts w:cstheme="minorHAnsi"/>
                <w:sz w:val="24"/>
                <w:szCs w:val="24"/>
              </w:rPr>
            </w:pPr>
            <w:r w:rsidRPr="002343C3">
              <w:rPr>
                <w:rFonts w:cstheme="minorHAnsi"/>
                <w:sz w:val="24"/>
                <w:szCs w:val="24"/>
              </w:rPr>
              <w:t>Journey In Love</w:t>
            </w:r>
          </w:p>
        </w:tc>
        <w:tc>
          <w:tcPr>
            <w:tcW w:w="2317" w:type="dxa"/>
            <w:shd w:val="clear" w:color="auto" w:fill="F2F2F2" w:themeFill="background1" w:themeFillShade="F2"/>
          </w:tcPr>
          <w:p w14:paraId="24CA9335" w14:textId="77777777" w:rsidR="00046279" w:rsidRPr="002343C3" w:rsidRDefault="00046279" w:rsidP="0004627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46279" w:rsidRPr="00411283" w14:paraId="4FB7FF98" w14:textId="77777777" w:rsidTr="00B60C0D">
        <w:trPr>
          <w:trHeight w:val="975"/>
        </w:trPr>
        <w:tc>
          <w:tcPr>
            <w:tcW w:w="1576" w:type="dxa"/>
            <w:shd w:val="clear" w:color="auto" w:fill="DEEAF6" w:themeFill="accent5" w:themeFillTint="33"/>
          </w:tcPr>
          <w:p w14:paraId="25D05A57" w14:textId="77777777" w:rsidR="00046279" w:rsidRDefault="00046279" w:rsidP="00046279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Significant Person</w:t>
            </w:r>
          </w:p>
        </w:tc>
        <w:tc>
          <w:tcPr>
            <w:tcW w:w="2314" w:type="dxa"/>
          </w:tcPr>
          <w:p w14:paraId="452692BF" w14:textId="77777777" w:rsidR="00046279" w:rsidRPr="00062CE4" w:rsidRDefault="00046279" w:rsidP="00046279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Ernest Shackleton</w:t>
            </w:r>
          </w:p>
          <w:p w14:paraId="73D88CBD" w14:textId="77777777" w:rsidR="00046279" w:rsidRPr="00062CE4" w:rsidRDefault="00046279" w:rsidP="00046279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Matthew Henson</w:t>
            </w:r>
          </w:p>
        </w:tc>
        <w:tc>
          <w:tcPr>
            <w:tcW w:w="2315" w:type="dxa"/>
          </w:tcPr>
          <w:p w14:paraId="559C2951" w14:textId="77777777" w:rsidR="00046279" w:rsidRPr="00062CE4" w:rsidRDefault="00046279" w:rsidP="00046279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Charles Darwin</w:t>
            </w:r>
          </w:p>
          <w:p w14:paraId="62E9EF9A" w14:textId="77777777" w:rsidR="00046279" w:rsidRPr="00062CE4" w:rsidRDefault="00046279" w:rsidP="00046279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William Morris</w:t>
            </w:r>
          </w:p>
          <w:p w14:paraId="4399C55B" w14:textId="77777777" w:rsidR="00046279" w:rsidRPr="00062CE4" w:rsidRDefault="00046279" w:rsidP="00046279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 xml:space="preserve">Dr </w:t>
            </w:r>
            <w:proofErr w:type="spellStart"/>
            <w:r w:rsidRPr="00062CE4">
              <w:rPr>
                <w:rFonts w:cstheme="minorHAnsi"/>
                <w:szCs w:val="24"/>
              </w:rPr>
              <w:t>Barnado</w:t>
            </w:r>
            <w:proofErr w:type="spellEnd"/>
          </w:p>
        </w:tc>
        <w:tc>
          <w:tcPr>
            <w:tcW w:w="2316" w:type="dxa"/>
            <w:shd w:val="clear" w:color="auto" w:fill="F2F2F2" w:themeFill="background1" w:themeFillShade="F2"/>
          </w:tcPr>
          <w:p w14:paraId="7D3508CD" w14:textId="77777777" w:rsidR="00046279" w:rsidRPr="00062CE4" w:rsidRDefault="00046279" w:rsidP="00046279">
            <w:pPr>
              <w:rPr>
                <w:rFonts w:cstheme="minorHAnsi"/>
                <w:szCs w:val="24"/>
              </w:rPr>
            </w:pPr>
          </w:p>
        </w:tc>
        <w:tc>
          <w:tcPr>
            <w:tcW w:w="2317" w:type="dxa"/>
          </w:tcPr>
          <w:p w14:paraId="769F8B05" w14:textId="77777777" w:rsidR="00046279" w:rsidRPr="00062CE4" w:rsidRDefault="00046279" w:rsidP="00046279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 xml:space="preserve">Henry Rousseau </w:t>
            </w:r>
          </w:p>
        </w:tc>
        <w:tc>
          <w:tcPr>
            <w:tcW w:w="2316" w:type="dxa"/>
          </w:tcPr>
          <w:p w14:paraId="61A5240B" w14:textId="77777777" w:rsidR="00046279" w:rsidRPr="00062CE4" w:rsidRDefault="00046279" w:rsidP="009F45E5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 xml:space="preserve">Arch </w:t>
            </w:r>
            <w:r w:rsidR="009F45E5" w:rsidRPr="00062CE4">
              <w:rPr>
                <w:rFonts w:cstheme="minorHAnsi"/>
                <w:szCs w:val="24"/>
              </w:rPr>
              <w:t>D</w:t>
            </w:r>
            <w:r w:rsidRPr="00062CE4">
              <w:rPr>
                <w:rFonts w:cstheme="minorHAnsi"/>
                <w:szCs w:val="24"/>
              </w:rPr>
              <w:t>uke Ferdinand</w:t>
            </w:r>
          </w:p>
          <w:p w14:paraId="1764A320" w14:textId="77777777" w:rsidR="00382F4D" w:rsidRPr="00062CE4" w:rsidRDefault="00382F4D" w:rsidP="009F45E5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Edith Cavell</w:t>
            </w:r>
          </w:p>
        </w:tc>
        <w:tc>
          <w:tcPr>
            <w:tcW w:w="2317" w:type="dxa"/>
          </w:tcPr>
          <w:p w14:paraId="0AD2B009" w14:textId="77777777" w:rsidR="00046279" w:rsidRPr="00062CE4" w:rsidRDefault="00046279" w:rsidP="00046279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Winston Churchill.</w:t>
            </w:r>
          </w:p>
        </w:tc>
      </w:tr>
      <w:tr w:rsidR="00F62DA8" w:rsidRPr="00411283" w14:paraId="321476F4" w14:textId="77777777" w:rsidTr="00F240E8">
        <w:trPr>
          <w:trHeight w:val="975"/>
        </w:trPr>
        <w:tc>
          <w:tcPr>
            <w:tcW w:w="1576" w:type="dxa"/>
            <w:shd w:val="clear" w:color="auto" w:fill="DEEAF6" w:themeFill="accent5" w:themeFillTint="33"/>
          </w:tcPr>
          <w:p w14:paraId="60D53824" w14:textId="77777777" w:rsidR="00F62DA8" w:rsidRDefault="00F62DA8" w:rsidP="00046279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Trips/ Wow days</w:t>
            </w:r>
            <w:r w:rsidR="009F45E5">
              <w:rPr>
                <w:rFonts w:cstheme="minorHAnsi"/>
                <w:sz w:val="28"/>
                <w:szCs w:val="24"/>
              </w:rPr>
              <w:t xml:space="preserve"> /activities</w:t>
            </w:r>
          </w:p>
        </w:tc>
        <w:tc>
          <w:tcPr>
            <w:tcW w:w="2314" w:type="dxa"/>
          </w:tcPr>
          <w:p w14:paraId="6ED7B9AE" w14:textId="77777777" w:rsidR="00B60C0D" w:rsidRPr="00062CE4" w:rsidRDefault="00B60C0D" w:rsidP="00B60C0D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Dulwich College to visit Shackleton’s boat.</w:t>
            </w:r>
          </w:p>
          <w:p w14:paraId="1702408D" w14:textId="77777777" w:rsidR="00F62DA8" w:rsidRPr="00062CE4" w:rsidRDefault="00F62DA8" w:rsidP="00F95ACB">
            <w:pPr>
              <w:rPr>
                <w:rFonts w:cstheme="minorHAnsi"/>
                <w:szCs w:val="24"/>
              </w:rPr>
            </w:pPr>
          </w:p>
        </w:tc>
        <w:tc>
          <w:tcPr>
            <w:tcW w:w="2315" w:type="dxa"/>
          </w:tcPr>
          <w:p w14:paraId="4C73258F" w14:textId="77777777" w:rsidR="00F62DA8" w:rsidRPr="00062CE4" w:rsidRDefault="00F62DA8" w:rsidP="00046279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 xml:space="preserve">Victorian day </w:t>
            </w:r>
          </w:p>
          <w:p w14:paraId="7874AB99" w14:textId="77777777" w:rsidR="00F62DA8" w:rsidRPr="00062CE4" w:rsidRDefault="00F62DA8" w:rsidP="00046279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Victorian school workshop.</w:t>
            </w:r>
            <w:r w:rsidR="003A7DA9" w:rsidRPr="00062CE4">
              <w:rPr>
                <w:rFonts w:cstheme="minorHAnsi"/>
                <w:szCs w:val="24"/>
              </w:rPr>
              <w:t xml:space="preserve"> </w:t>
            </w:r>
            <w:proofErr w:type="spellStart"/>
            <w:r w:rsidR="003A7DA9" w:rsidRPr="00062CE4">
              <w:rPr>
                <w:rFonts w:cstheme="minorHAnsi"/>
                <w:szCs w:val="24"/>
              </w:rPr>
              <w:t>FreshWater</w:t>
            </w:r>
            <w:proofErr w:type="spellEnd"/>
          </w:p>
          <w:p w14:paraId="2EE805D1" w14:textId="77777777" w:rsidR="00B60C0D" w:rsidRPr="00062CE4" w:rsidRDefault="00B60C0D" w:rsidP="00046279">
            <w:pPr>
              <w:rPr>
                <w:rFonts w:cstheme="minorHAnsi"/>
                <w:szCs w:val="24"/>
              </w:rPr>
            </w:pPr>
          </w:p>
          <w:p w14:paraId="1633F8DF" w14:textId="46E71382" w:rsidR="00F62DA8" w:rsidRPr="00062CE4" w:rsidRDefault="00F62DA8" w:rsidP="00046279">
            <w:pPr>
              <w:rPr>
                <w:rFonts w:cstheme="minorHAnsi"/>
                <w:szCs w:val="24"/>
              </w:rPr>
            </w:pPr>
          </w:p>
        </w:tc>
        <w:tc>
          <w:tcPr>
            <w:tcW w:w="2316" w:type="dxa"/>
          </w:tcPr>
          <w:p w14:paraId="62DF4399" w14:textId="77777777" w:rsidR="00F62DA8" w:rsidRPr="00062CE4" w:rsidRDefault="00F62DA8" w:rsidP="00046279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>Making blood</w:t>
            </w:r>
          </w:p>
        </w:tc>
        <w:tc>
          <w:tcPr>
            <w:tcW w:w="2317" w:type="dxa"/>
          </w:tcPr>
          <w:p w14:paraId="2A313474" w14:textId="77777777" w:rsidR="00F62DA8" w:rsidRPr="00062CE4" w:rsidRDefault="00F62DA8" w:rsidP="00046279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 xml:space="preserve">Orienteering in </w:t>
            </w:r>
            <w:proofErr w:type="spellStart"/>
            <w:r w:rsidRPr="00062CE4">
              <w:rPr>
                <w:rFonts w:cstheme="minorHAnsi"/>
                <w:szCs w:val="24"/>
              </w:rPr>
              <w:t>Frylands</w:t>
            </w:r>
            <w:proofErr w:type="spellEnd"/>
            <w:r w:rsidRPr="00062CE4">
              <w:rPr>
                <w:rFonts w:cstheme="minorHAnsi"/>
                <w:szCs w:val="24"/>
              </w:rPr>
              <w:t xml:space="preserve"> Woods</w:t>
            </w:r>
            <w:r w:rsidR="009F45E5" w:rsidRPr="00062CE4">
              <w:rPr>
                <w:rFonts w:cstheme="minorHAnsi"/>
                <w:szCs w:val="24"/>
              </w:rPr>
              <w:t>.</w:t>
            </w:r>
          </w:p>
          <w:p w14:paraId="3CB600E3" w14:textId="77777777" w:rsidR="009F45E5" w:rsidRPr="00062CE4" w:rsidRDefault="009F45E5" w:rsidP="00046279">
            <w:pPr>
              <w:rPr>
                <w:rFonts w:cstheme="minorHAnsi"/>
                <w:szCs w:val="24"/>
              </w:rPr>
            </w:pPr>
          </w:p>
          <w:p w14:paraId="2D4CC787" w14:textId="77777777" w:rsidR="009F45E5" w:rsidRPr="00062CE4" w:rsidRDefault="009F45E5" w:rsidP="00046279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 xml:space="preserve">Making hot air </w:t>
            </w:r>
            <w:r w:rsidR="00382F4D" w:rsidRPr="00062CE4">
              <w:rPr>
                <w:rFonts w:cstheme="minorHAnsi"/>
                <w:szCs w:val="24"/>
              </w:rPr>
              <w:t>balloons</w:t>
            </w:r>
          </w:p>
          <w:p w14:paraId="758F4F52" w14:textId="77777777" w:rsidR="009F45E5" w:rsidRPr="00062CE4" w:rsidRDefault="009F45E5" w:rsidP="00046279">
            <w:pPr>
              <w:rPr>
                <w:rFonts w:cstheme="minorHAnsi"/>
                <w:szCs w:val="24"/>
              </w:rPr>
            </w:pPr>
          </w:p>
          <w:p w14:paraId="15E2EF5B" w14:textId="29E4401D" w:rsidR="009F45E5" w:rsidRPr="00062CE4" w:rsidRDefault="009F45E5" w:rsidP="00046279">
            <w:pPr>
              <w:rPr>
                <w:rFonts w:cstheme="minorHAnsi"/>
                <w:szCs w:val="24"/>
              </w:rPr>
            </w:pPr>
          </w:p>
        </w:tc>
        <w:tc>
          <w:tcPr>
            <w:tcW w:w="2316" w:type="dxa"/>
          </w:tcPr>
          <w:p w14:paraId="3E05458F" w14:textId="77777777" w:rsidR="00F62DA8" w:rsidRPr="00062CE4" w:rsidRDefault="003A7DA9" w:rsidP="00046279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 xml:space="preserve">PGL school journey residential. </w:t>
            </w:r>
          </w:p>
          <w:p w14:paraId="6B4A4E12" w14:textId="77777777" w:rsidR="009F45E5" w:rsidRPr="00062CE4" w:rsidRDefault="009F45E5" w:rsidP="00046279">
            <w:pPr>
              <w:rPr>
                <w:rFonts w:cstheme="minorHAnsi"/>
                <w:szCs w:val="24"/>
              </w:rPr>
            </w:pPr>
          </w:p>
          <w:p w14:paraId="0E223F30" w14:textId="347C62DD" w:rsidR="009F45E5" w:rsidRPr="00062CE4" w:rsidRDefault="009F45E5" w:rsidP="00046279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 xml:space="preserve"> </w:t>
            </w:r>
          </w:p>
        </w:tc>
        <w:tc>
          <w:tcPr>
            <w:tcW w:w="2317" w:type="dxa"/>
          </w:tcPr>
          <w:p w14:paraId="52DEDA6B" w14:textId="77777777" w:rsidR="00F62DA8" w:rsidRPr="00062CE4" w:rsidRDefault="00F62DA8" w:rsidP="00046279">
            <w:pPr>
              <w:rPr>
                <w:rFonts w:cstheme="minorHAnsi"/>
                <w:szCs w:val="24"/>
              </w:rPr>
            </w:pPr>
            <w:r w:rsidRPr="00062CE4">
              <w:rPr>
                <w:rFonts w:cstheme="minorHAnsi"/>
                <w:szCs w:val="24"/>
              </w:rPr>
              <w:t xml:space="preserve">Visit to The </w:t>
            </w:r>
            <w:r w:rsidR="003A7DA9" w:rsidRPr="00062CE4">
              <w:rPr>
                <w:rFonts w:cstheme="minorHAnsi"/>
                <w:szCs w:val="24"/>
              </w:rPr>
              <w:t xml:space="preserve">Imperial </w:t>
            </w:r>
            <w:r w:rsidRPr="00062CE4">
              <w:rPr>
                <w:rFonts w:cstheme="minorHAnsi"/>
                <w:szCs w:val="24"/>
              </w:rPr>
              <w:t>War Museum.</w:t>
            </w:r>
            <w:r w:rsidR="003A7DA9" w:rsidRPr="00062CE4">
              <w:rPr>
                <w:rFonts w:cstheme="minorHAnsi"/>
                <w:szCs w:val="24"/>
              </w:rPr>
              <w:t xml:space="preserve"> Southwark</w:t>
            </w:r>
          </w:p>
          <w:p w14:paraId="4A6E2DBC" w14:textId="77777777" w:rsidR="00B60C0D" w:rsidRPr="00062CE4" w:rsidRDefault="00B60C0D" w:rsidP="00046279">
            <w:pPr>
              <w:rPr>
                <w:rFonts w:cstheme="minorHAnsi"/>
                <w:szCs w:val="24"/>
              </w:rPr>
            </w:pPr>
          </w:p>
          <w:p w14:paraId="6D355540" w14:textId="77777777" w:rsidR="003A7DA9" w:rsidRPr="00062CE4" w:rsidRDefault="003A7DA9" w:rsidP="00062CE4">
            <w:pPr>
              <w:rPr>
                <w:rFonts w:cstheme="minorHAnsi"/>
                <w:szCs w:val="24"/>
              </w:rPr>
            </w:pPr>
          </w:p>
        </w:tc>
      </w:tr>
    </w:tbl>
    <w:p w14:paraId="56244E79" w14:textId="77777777" w:rsidR="00622B3C" w:rsidRDefault="00622B3C">
      <w:pPr>
        <w:rPr>
          <w:rFonts w:cstheme="minorHAnsi"/>
          <w:sz w:val="24"/>
          <w:szCs w:val="24"/>
        </w:rPr>
      </w:pPr>
    </w:p>
    <w:p w14:paraId="49E35E02" w14:textId="77777777" w:rsidR="00545059" w:rsidRDefault="00545059">
      <w:pPr>
        <w:rPr>
          <w:rFonts w:cstheme="minorHAnsi"/>
          <w:sz w:val="24"/>
          <w:szCs w:val="24"/>
        </w:rPr>
      </w:pPr>
    </w:p>
    <w:p w14:paraId="329A5BB4" w14:textId="77777777" w:rsidR="00545059" w:rsidRPr="00411283" w:rsidRDefault="00545059">
      <w:pPr>
        <w:rPr>
          <w:rFonts w:cstheme="minorHAnsi"/>
          <w:sz w:val="24"/>
          <w:szCs w:val="24"/>
        </w:rPr>
      </w:pPr>
    </w:p>
    <w:sectPr w:rsidR="00545059" w:rsidRPr="00411283" w:rsidSect="004112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5259E" w14:textId="77777777" w:rsidR="00A37D2A" w:rsidRDefault="00A37D2A" w:rsidP="00411283">
      <w:pPr>
        <w:spacing w:after="0" w:line="240" w:lineRule="auto"/>
      </w:pPr>
      <w:r>
        <w:separator/>
      </w:r>
    </w:p>
  </w:endnote>
  <w:endnote w:type="continuationSeparator" w:id="0">
    <w:p w14:paraId="72F7C97D" w14:textId="77777777" w:rsidR="00A37D2A" w:rsidRDefault="00A37D2A" w:rsidP="00411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0D5F7" w14:textId="77777777" w:rsidR="00A37D2A" w:rsidRPr="004A03D1" w:rsidRDefault="00A37D2A" w:rsidP="004A03D1">
    <w:pPr>
      <w:pStyle w:val="Footer"/>
      <w:jc w:val="center"/>
      <w:rPr>
        <w:color w:val="002060"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3DE17" w14:textId="77777777" w:rsidR="00A37D2A" w:rsidRDefault="00A37D2A" w:rsidP="00411283">
      <w:pPr>
        <w:spacing w:after="0" w:line="240" w:lineRule="auto"/>
      </w:pPr>
      <w:r>
        <w:separator/>
      </w:r>
    </w:p>
  </w:footnote>
  <w:footnote w:type="continuationSeparator" w:id="0">
    <w:p w14:paraId="60B0472C" w14:textId="77777777" w:rsidR="00A37D2A" w:rsidRDefault="00A37D2A" w:rsidP="004112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CC5EB" w14:textId="77777777" w:rsidR="00A37D2A" w:rsidRDefault="00A37D2A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5E41DDE" wp14:editId="6B5A943B">
              <wp:simplePos x="0" y="0"/>
              <wp:positionH relativeFrom="column">
                <wp:posOffset>2828925</wp:posOffset>
              </wp:positionH>
              <wp:positionV relativeFrom="paragraph">
                <wp:posOffset>-363855</wp:posOffset>
              </wp:positionV>
              <wp:extent cx="1828800" cy="1828800"/>
              <wp:effectExtent l="0" t="0" r="0" b="9525"/>
              <wp:wrapTight wrapText="bothSides">
                <wp:wrapPolygon edited="0">
                  <wp:start x="165" y="0"/>
                  <wp:lineTo x="165" y="21402"/>
                  <wp:lineTo x="21309" y="21402"/>
                  <wp:lineTo x="21309" y="0"/>
                  <wp:lineTo x="165" y="0"/>
                </wp:wrapPolygon>
              </wp:wrapTight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F57952" w14:textId="77777777" w:rsidR="00A37D2A" w:rsidRPr="004A03D1" w:rsidRDefault="00A37D2A" w:rsidP="00411283">
                          <w:pPr>
                            <w:pStyle w:val="Header"/>
                            <w:jc w:val="center"/>
                            <w:rPr>
                              <w:noProof/>
                              <w:color w:val="1F4E79" w:themeColor="accent5" w:themeShade="80"/>
                              <w:sz w:val="44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E41DD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22.75pt;margin-top:-28.65pt;width:2in;height:2in;z-index:-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" filled="f" stroked="f">
              <v:textbox style="mso-fit-shape-to-text:t">
                <w:txbxContent>
                  <w:p w14:paraId="0CF57952" w14:textId="77777777" w:rsidR="00A37D2A" w:rsidRPr="004A03D1" w:rsidRDefault="00A37D2A" w:rsidP="00411283">
                    <w:pPr>
                      <w:pStyle w:val="Header"/>
                      <w:jc w:val="center"/>
                      <w:rPr>
                        <w:noProof/>
                        <w:color w:val="1F4E79" w:themeColor="accent5" w:themeShade="80"/>
                        <w:sz w:val="44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2E2A7C"/>
    <w:multiLevelType w:val="hybridMultilevel"/>
    <w:tmpl w:val="C52CC2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283"/>
    <w:rsid w:val="000041DC"/>
    <w:rsid w:val="0002385E"/>
    <w:rsid w:val="00046279"/>
    <w:rsid w:val="00062CE4"/>
    <w:rsid w:val="000B1642"/>
    <w:rsid w:val="001160C0"/>
    <w:rsid w:val="001C4102"/>
    <w:rsid w:val="002343C3"/>
    <w:rsid w:val="00382F4D"/>
    <w:rsid w:val="003A7DA9"/>
    <w:rsid w:val="00407E1A"/>
    <w:rsid w:val="00411283"/>
    <w:rsid w:val="004A03D1"/>
    <w:rsid w:val="00530166"/>
    <w:rsid w:val="0053389D"/>
    <w:rsid w:val="00545059"/>
    <w:rsid w:val="005A49CA"/>
    <w:rsid w:val="00622B3C"/>
    <w:rsid w:val="0062593F"/>
    <w:rsid w:val="006B240E"/>
    <w:rsid w:val="006B7187"/>
    <w:rsid w:val="006E4D55"/>
    <w:rsid w:val="006F7BF1"/>
    <w:rsid w:val="00733C48"/>
    <w:rsid w:val="007E58AA"/>
    <w:rsid w:val="00825433"/>
    <w:rsid w:val="008D06C1"/>
    <w:rsid w:val="00932D1D"/>
    <w:rsid w:val="00982D99"/>
    <w:rsid w:val="00984838"/>
    <w:rsid w:val="009D6C2D"/>
    <w:rsid w:val="009F45E5"/>
    <w:rsid w:val="00A37D2A"/>
    <w:rsid w:val="00A46DDF"/>
    <w:rsid w:val="00B60C0D"/>
    <w:rsid w:val="00B653F3"/>
    <w:rsid w:val="00BB3263"/>
    <w:rsid w:val="00BC3045"/>
    <w:rsid w:val="00CB3803"/>
    <w:rsid w:val="00CD4C75"/>
    <w:rsid w:val="00D87FD7"/>
    <w:rsid w:val="00DC554C"/>
    <w:rsid w:val="00E1601E"/>
    <w:rsid w:val="00E51159"/>
    <w:rsid w:val="00F240E8"/>
    <w:rsid w:val="00F31BEF"/>
    <w:rsid w:val="00F530B7"/>
    <w:rsid w:val="00F62DA8"/>
    <w:rsid w:val="00F95ACB"/>
    <w:rsid w:val="00FB2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3BE1F4FA"/>
  <w15:chartTrackingRefBased/>
  <w15:docId w15:val="{4C16DD46-446A-4168-8568-0A8E5CC1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4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1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283"/>
  </w:style>
  <w:style w:type="paragraph" w:styleId="Footer">
    <w:name w:val="footer"/>
    <w:basedOn w:val="Normal"/>
    <w:link w:val="FooterChar"/>
    <w:uiPriority w:val="99"/>
    <w:unhideWhenUsed/>
    <w:rsid w:val="00411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283"/>
  </w:style>
  <w:style w:type="table" w:styleId="TableGrid">
    <w:name w:val="Table Grid"/>
    <w:basedOn w:val="TableNormal"/>
    <w:uiPriority w:val="39"/>
    <w:rsid w:val="00411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50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05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A49CA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9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Mooney</dc:creator>
  <cp:keywords/>
  <dc:description/>
  <cp:lastModifiedBy>Jennifer Mooney</cp:lastModifiedBy>
  <cp:revision>2</cp:revision>
  <cp:lastPrinted>2023-01-09T14:27:00Z</cp:lastPrinted>
  <dcterms:created xsi:type="dcterms:W3CDTF">2025-01-06T14:04:00Z</dcterms:created>
  <dcterms:modified xsi:type="dcterms:W3CDTF">2025-01-06T14:04:00Z</dcterms:modified>
</cp:coreProperties>
</file>